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B0E" w:rsidRDefault="001F1B0E" w:rsidP="001F1B0E">
      <w:pPr>
        <w:pStyle w:val="aa"/>
      </w:pPr>
    </w:p>
    <w:p w:rsidR="001F1B0E" w:rsidRDefault="00BF6BC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511812" cy="8945970"/>
            <wp:effectExtent l="19050" t="0" r="3288" b="0"/>
            <wp:docPr id="16" name="Рисунок 1" descr="C:\Users\Школа\Downloads\2026-09-1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ownloads\2026-09-11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812" cy="894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9C0" w:rsidRDefault="00F879C0" w:rsidP="001F1B0E">
      <w:pPr>
        <w:pStyle w:val="aa"/>
        <w:jc w:val="center"/>
        <w:rPr>
          <w:b/>
          <w:sz w:val="28"/>
          <w:szCs w:val="28"/>
        </w:rPr>
      </w:pPr>
    </w:p>
    <w:p w:rsidR="00F879C0" w:rsidRDefault="00F879C0" w:rsidP="00F879C0">
      <w:pPr>
        <w:pStyle w:val="aa"/>
        <w:rPr>
          <w:b/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№1. «Комплекс основных характеристик </w:t>
      </w:r>
      <w:proofErr w:type="gramStart"/>
      <w:r>
        <w:rPr>
          <w:b/>
          <w:sz w:val="28"/>
          <w:szCs w:val="28"/>
        </w:rPr>
        <w:t>дополнительной</w:t>
      </w:r>
      <w:proofErr w:type="gramEnd"/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общеобразовательной </w:t>
      </w:r>
      <w:proofErr w:type="spellStart"/>
      <w:r>
        <w:rPr>
          <w:b/>
          <w:sz w:val="28"/>
          <w:szCs w:val="28"/>
        </w:rPr>
        <w:t>общеразвивающей</w:t>
      </w:r>
      <w:proofErr w:type="spellEnd"/>
      <w:r>
        <w:rPr>
          <w:b/>
          <w:sz w:val="28"/>
          <w:szCs w:val="28"/>
        </w:rPr>
        <w:t xml:space="preserve"> программы»</w:t>
      </w:r>
    </w:p>
    <w:p w:rsidR="001F1B0E" w:rsidRDefault="001F1B0E" w:rsidP="001F1B0E">
      <w:pPr>
        <w:pStyle w:val="aa"/>
        <w:jc w:val="center"/>
        <w:rPr>
          <w:sz w:val="16"/>
          <w:szCs w:val="16"/>
        </w:rPr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1.1. Пояснительная записка</w:t>
      </w:r>
    </w:p>
    <w:p w:rsidR="001F1B0E" w:rsidRDefault="001F1B0E" w:rsidP="001F1B0E">
      <w:pPr>
        <w:pStyle w:val="aa"/>
        <w:jc w:val="center"/>
        <w:rPr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269"/>
        <w:gridCol w:w="7721"/>
      </w:tblGrid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Направленность образования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«Шахматы» ориентирована на основные положения  развития современной школы, традиции, сложившиеся в работе с детьми, и призвана решить проблему возрождения у детей интереса к шахматам. </w:t>
            </w:r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Направленность программы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«Шахматы» относится к физкультурно-спортивной направленности.</w:t>
            </w:r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Уровень освоения программы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освоения программы:  базовый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Актуальность программы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Актуальность данной программы состоит в том, что она направлена на организацию содержательного досуга учащихся, удовлетворение их потребностей в активных формах познавательной деятельности и обусловлена многими причинами: рост нервно-эмоциональных перегрузок, увеличение педагогически запущенных детей, а также сегодня шахматы являются едва ли не единственной альтернативой бездуховным компьютерным играм. </w:t>
            </w:r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Новизна программы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«Без шахмат нельзя себе представить воспитание умственных способностей и памяти… Шахматы должны войти в жизнь начальной школы как один из элементов умственной культуры» - отмечал известный педагог Сухомлинский. </w:t>
            </w:r>
          </w:p>
          <w:p w:rsidR="001F1B0E" w:rsidRDefault="001F1B0E" w:rsidP="00532A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Одним из важнейших качеств шахмат является то, что они могут стать школой творчества для детей. Это уникальный инструмент развития творческого мышления. Играя с соперником, ребенок постепенно начинает также играть и с самим собой, приходя к выводу, что моделировать ситуацию и последствия ходов в уме – эффективнее, чем испытывать их непосредственно на практике. Мозг ребенка постепенно начинает работать не только на запоминание и воспроизведение информации, но и на поиск оригинальных идей и нестандартных решений для достижения желаемого результата. В игре ребенок начинает ощущать себя творческой личностью, даже если чувствует подчас неудовлетворенность. Развивая и дисциплинируя мысль, шахматы могут помочь молодому человеку реализовать себя в избранной сфере деятельности в будущем, состояться как личности.</w:t>
            </w:r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Педагогическая целесообразность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программе </w:t>
            </w:r>
            <w:proofErr w:type="gramStart"/>
            <w:r>
              <w:rPr>
                <w:sz w:val="24"/>
                <w:szCs w:val="24"/>
              </w:rPr>
              <w:t>нет приоритетной установки сделать</w:t>
            </w:r>
            <w:proofErr w:type="gramEnd"/>
            <w:r>
              <w:rPr>
                <w:sz w:val="24"/>
                <w:szCs w:val="24"/>
              </w:rPr>
              <w:t xml:space="preserve"> из ребенка шахматиста. Сами по себе шахматы развивают мысль, если так можно сказать нейтральную по отношению к добру и злу, но нравственный урок честного спортивного единоборства переоценить трудно. Если в основу игры положить не самодовольное тщеславие, а здоровое честолюбие, то естественная энергия соперничества находит выход не в подавлении врага, а в совместных противоречивых поисках истины и гармонии. Шахматы могут помочь взрастить у детей не агрессивность или рабство, а чувство ответственности и радость творчества.</w:t>
            </w:r>
          </w:p>
          <w:p w:rsidR="001F1B0E" w:rsidRDefault="001F1B0E" w:rsidP="00532A4D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важна самостоятельная работа, которую проводят юные шахматисты по всем стадиям партии: заводятся специальные тетради по дебюту, миттельшпилю, эндшпилю. Они постепенно пополняются в течение всего года наиболее важной информацией из творчества сильнейших шахматистов мира и творчества самих кружковцев. Так постепенно вырабатывается профессиональное отношение к делу, формируется характер.</w:t>
            </w:r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Отличительные особенности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Программа предусматривает поэтапное последовательное воспитание и развитие таких качеств как: предвидение, умение немного заглядывать в будущее и взвешивать последствия, осторожности, умению видеть </w:t>
            </w:r>
            <w:r>
              <w:rPr>
                <w:sz w:val="24"/>
                <w:szCs w:val="24"/>
              </w:rPr>
              <w:lastRenderedPageBreak/>
              <w:t xml:space="preserve">взаимоотношения различных фигур и положений, опасности, которым подвергаются фигуры сейчас и в будущем, логическое и перспективное мышление, осмотрительность, умение находить средства, чтобы преодолеть непреодолимые, казалось бы, затруднения. </w:t>
            </w:r>
          </w:p>
          <w:p w:rsidR="001F1B0E" w:rsidRDefault="001F1B0E" w:rsidP="00532A4D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Устойчивый интерес на занятии формируется посредством смены видов работы. В процессе занятий используются различные формы занятий:</w:t>
            </w:r>
          </w:p>
          <w:p w:rsidR="001F1B0E" w:rsidRDefault="001F1B0E" w:rsidP="00532A4D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традиционные, комбинированные и практические занятия; беседы, игры, конкурсы, соревнования, </w:t>
            </w:r>
            <w:proofErr w:type="spellStart"/>
            <w:r>
              <w:rPr>
                <w:sz w:val="24"/>
                <w:szCs w:val="24"/>
              </w:rPr>
              <w:t>блиц-турниры</w:t>
            </w:r>
            <w:proofErr w:type="spellEnd"/>
            <w:r>
              <w:rPr>
                <w:sz w:val="24"/>
                <w:szCs w:val="24"/>
              </w:rPr>
              <w:t>, турниры.</w:t>
            </w:r>
            <w:proofErr w:type="gramEnd"/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Адресат программы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 xml:space="preserve">Программа «Шахматы» предназначена для занятий с детьми от  7 до 12 лет. </w:t>
            </w:r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Объём и срок реализации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 программы – 2 года.</w:t>
            </w:r>
          </w:p>
          <w:p w:rsidR="001F1B0E" w:rsidRDefault="001F1B0E" w:rsidP="00532A4D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Режим занятий: </w:t>
            </w:r>
          </w:p>
          <w:p w:rsidR="001F1B0E" w:rsidRDefault="001F1B0E" w:rsidP="00532A4D">
            <w:pPr>
              <w:pStyle w:val="aa"/>
              <w:jc w:val="both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1 год обучения – 72 часа в год; 2 часа в неделю.</w:t>
            </w:r>
          </w:p>
          <w:p w:rsidR="001F1B0E" w:rsidRDefault="001F1B0E" w:rsidP="00532A4D">
            <w:pPr>
              <w:pStyle w:val="aa"/>
              <w:jc w:val="both"/>
              <w:rPr>
                <w:spacing w:val="-9"/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2 год обучения - 72 часа в год; 2 часа в неделю</w:t>
            </w:r>
          </w:p>
        </w:tc>
      </w:tr>
      <w:tr w:rsidR="001F1B0E" w:rsidTr="00532A4D"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Формы обучения</w:t>
            </w:r>
          </w:p>
        </w:tc>
        <w:tc>
          <w:tcPr>
            <w:tcW w:w="7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занятий – очная, групповая. </w:t>
            </w:r>
          </w:p>
          <w:p w:rsidR="001F1B0E" w:rsidRDefault="001F1B0E" w:rsidP="00532A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 группы – постоянный, </w:t>
            </w:r>
          </w:p>
          <w:p w:rsidR="001F1B0E" w:rsidRDefault="001F1B0E" w:rsidP="00532A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год обучения - 12-15 человек.</w:t>
            </w:r>
          </w:p>
          <w:p w:rsidR="001F1B0E" w:rsidRDefault="001F1B0E" w:rsidP="00532A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год обучения - 12-15 человек</w:t>
            </w:r>
          </w:p>
        </w:tc>
      </w:tr>
    </w:tbl>
    <w:p w:rsidR="001F1B0E" w:rsidRDefault="001F1B0E" w:rsidP="001F1B0E"/>
    <w:p w:rsidR="001F1B0E" w:rsidRDefault="001F1B0E" w:rsidP="001F1B0E">
      <w:pPr>
        <w:rPr>
          <w:sz w:val="16"/>
          <w:szCs w:val="16"/>
        </w:rPr>
      </w:pPr>
    </w:p>
    <w:p w:rsidR="001F1B0E" w:rsidRDefault="001F1B0E" w:rsidP="001F1B0E">
      <w:pPr>
        <w:pStyle w:val="ab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1.2. Цель и задачи программы</w:t>
      </w:r>
    </w:p>
    <w:p w:rsidR="001F1B0E" w:rsidRDefault="001F1B0E" w:rsidP="001F1B0E">
      <w:pPr>
        <w:pStyle w:val="aa"/>
        <w:jc w:val="both"/>
        <w:rPr>
          <w:sz w:val="28"/>
          <w:szCs w:val="28"/>
        </w:rPr>
      </w:pPr>
      <w:r>
        <w:rPr>
          <w:b/>
          <w:sz w:val="28"/>
          <w:szCs w:val="28"/>
        </w:rPr>
        <w:t>Цель программы</w:t>
      </w:r>
      <w:r>
        <w:rPr>
          <w:sz w:val="28"/>
          <w:szCs w:val="28"/>
        </w:rPr>
        <w:t xml:space="preserve"> – создание условий для формирования общей культуры и организации содержательного досуга посредством обучения игре в шахматы.</w:t>
      </w:r>
    </w:p>
    <w:p w:rsidR="001F1B0E" w:rsidRDefault="001F1B0E" w:rsidP="001F1B0E">
      <w:pPr>
        <w:pStyle w:val="aa"/>
        <w:jc w:val="both"/>
        <w:rPr>
          <w:sz w:val="16"/>
          <w:szCs w:val="16"/>
        </w:rPr>
      </w:pPr>
    </w:p>
    <w:p w:rsidR="001F1B0E" w:rsidRDefault="001F1B0E" w:rsidP="001F1B0E">
      <w:pPr>
        <w:pStyle w:val="aa"/>
        <w:jc w:val="center"/>
      </w:pPr>
    </w:p>
    <w:p w:rsidR="001F1B0E" w:rsidRDefault="001F1B0E" w:rsidP="001F1B0E">
      <w:pPr>
        <w:pStyle w:val="aa"/>
        <w:jc w:val="both"/>
        <w:rPr>
          <w:b/>
          <w:sz w:val="28"/>
        </w:rPr>
      </w:pPr>
      <w:r>
        <w:rPr>
          <w:b/>
          <w:sz w:val="28"/>
        </w:rPr>
        <w:t>Задачи:</w:t>
      </w:r>
    </w:p>
    <w:p w:rsidR="001F1B0E" w:rsidRDefault="001F1B0E" w:rsidP="001F1B0E">
      <w:pPr>
        <w:pStyle w:val="aa"/>
        <w:jc w:val="both"/>
        <w:rPr>
          <w:b/>
          <w:sz w:val="28"/>
        </w:rPr>
      </w:pPr>
      <w:r>
        <w:rPr>
          <w:b/>
          <w:sz w:val="28"/>
        </w:rPr>
        <w:t>Образовательные:</w:t>
      </w:r>
    </w:p>
    <w:p w:rsidR="001F1B0E" w:rsidRDefault="001F1B0E" w:rsidP="001F1B0E">
      <w:pPr>
        <w:pStyle w:val="aa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познакомить с историей шахмат;</w:t>
      </w:r>
    </w:p>
    <w:p w:rsidR="001F1B0E" w:rsidRDefault="001F1B0E" w:rsidP="001F1B0E">
      <w:pPr>
        <w:pStyle w:val="aa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дать первоначальные сведения о шахматах и шахматных фигурах;</w:t>
      </w:r>
    </w:p>
    <w:p w:rsidR="001F1B0E" w:rsidRDefault="001F1B0E" w:rsidP="001F1B0E">
      <w:pPr>
        <w:pStyle w:val="aa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обучить правилам игры;</w:t>
      </w:r>
    </w:p>
    <w:p w:rsidR="001F1B0E" w:rsidRDefault="001F1B0E" w:rsidP="001F1B0E">
      <w:pPr>
        <w:pStyle w:val="aa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познакомить с законами и элементами шахматной игры (стратегия);</w:t>
      </w:r>
    </w:p>
    <w:p w:rsidR="001F1B0E" w:rsidRDefault="001F1B0E" w:rsidP="001F1B0E">
      <w:pPr>
        <w:pStyle w:val="aa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познакомить с основными тактическими идеями и приёмами.</w:t>
      </w:r>
    </w:p>
    <w:p w:rsidR="001F1B0E" w:rsidRDefault="001F1B0E" w:rsidP="001F1B0E">
      <w:pPr>
        <w:pStyle w:val="aa"/>
        <w:jc w:val="both"/>
        <w:rPr>
          <w:b/>
          <w:sz w:val="28"/>
        </w:rPr>
      </w:pPr>
      <w:r>
        <w:rPr>
          <w:b/>
          <w:sz w:val="28"/>
        </w:rPr>
        <w:t>Развивающие:</w:t>
      </w:r>
    </w:p>
    <w:p w:rsidR="001F1B0E" w:rsidRDefault="001F1B0E" w:rsidP="001F1B0E">
      <w:pPr>
        <w:pStyle w:val="aa"/>
        <w:numPr>
          <w:ilvl w:val="0"/>
          <w:numId w:val="4"/>
        </w:numPr>
        <w:jc w:val="both"/>
        <w:rPr>
          <w:sz w:val="28"/>
        </w:rPr>
      </w:pPr>
      <w:r>
        <w:rPr>
          <w:sz w:val="28"/>
        </w:rPr>
        <w:t>развивать логическое мышление, память, внимание, усидчивость и другие положительные качества личности;</w:t>
      </w:r>
    </w:p>
    <w:p w:rsidR="001F1B0E" w:rsidRDefault="001F1B0E" w:rsidP="001F1B0E">
      <w:pPr>
        <w:pStyle w:val="aa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способствовать формированию выдержки, критического отношения к себе и сопернику.</w:t>
      </w:r>
    </w:p>
    <w:p w:rsidR="001F1B0E" w:rsidRDefault="001F1B0E" w:rsidP="001F1B0E">
      <w:pPr>
        <w:pStyle w:val="aa"/>
        <w:numPr>
          <w:ilvl w:val="0"/>
          <w:numId w:val="4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формировать умения понимать учебную задачу и выполнять её самостоятельно;</w:t>
      </w:r>
    </w:p>
    <w:p w:rsidR="001F1B0E" w:rsidRDefault="001F1B0E" w:rsidP="001F1B0E">
      <w:pPr>
        <w:pStyle w:val="aa"/>
        <w:jc w:val="both"/>
        <w:rPr>
          <w:b/>
          <w:sz w:val="28"/>
        </w:rPr>
      </w:pPr>
      <w:r>
        <w:rPr>
          <w:b/>
          <w:sz w:val="28"/>
        </w:rPr>
        <w:t>Воспитательные:</w:t>
      </w:r>
    </w:p>
    <w:p w:rsidR="001F1B0E" w:rsidRDefault="001F1B0E" w:rsidP="001F1B0E">
      <w:pPr>
        <w:pStyle w:val="aa"/>
        <w:numPr>
          <w:ilvl w:val="0"/>
          <w:numId w:val="6"/>
        </w:numPr>
        <w:jc w:val="both"/>
        <w:rPr>
          <w:sz w:val="28"/>
        </w:rPr>
      </w:pPr>
      <w:r>
        <w:rPr>
          <w:sz w:val="28"/>
          <w:szCs w:val="28"/>
        </w:rPr>
        <w:t xml:space="preserve">воспитывать </w:t>
      </w:r>
      <w:r>
        <w:rPr>
          <w:sz w:val="28"/>
        </w:rPr>
        <w:t>интерес к шахматной игре;</w:t>
      </w:r>
    </w:p>
    <w:p w:rsidR="001F1B0E" w:rsidRDefault="001F1B0E" w:rsidP="001F1B0E">
      <w:pPr>
        <w:pStyle w:val="aa"/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чувство уверенности в себе</w:t>
      </w:r>
      <w:r>
        <w:rPr>
          <w:color w:val="373737"/>
          <w:sz w:val="28"/>
          <w:szCs w:val="28"/>
        </w:rPr>
        <w:t xml:space="preserve">, </w:t>
      </w:r>
      <w:r>
        <w:rPr>
          <w:sz w:val="28"/>
          <w:szCs w:val="28"/>
        </w:rPr>
        <w:t>умение достойно выигрывать и проигрывать.</w:t>
      </w:r>
    </w:p>
    <w:p w:rsidR="001F1B0E" w:rsidRDefault="001F1B0E" w:rsidP="001F1B0E">
      <w:pPr>
        <w:pStyle w:val="aa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формировать этические нормы и правильное поведение во время занятий и на соревнованиях.</w:t>
      </w:r>
    </w:p>
    <w:p w:rsidR="001F1B0E" w:rsidRDefault="001F1B0E" w:rsidP="001F1B0E">
      <w:pPr>
        <w:pStyle w:val="aa"/>
        <w:jc w:val="both"/>
        <w:rPr>
          <w:color w:val="000000"/>
          <w:sz w:val="28"/>
          <w:szCs w:val="28"/>
        </w:rPr>
      </w:pPr>
    </w:p>
    <w:p w:rsidR="001F1B0E" w:rsidRDefault="001F1B0E" w:rsidP="001F1B0E">
      <w:pPr>
        <w:pStyle w:val="aa"/>
        <w:jc w:val="both"/>
        <w:rPr>
          <w:color w:val="000000"/>
          <w:sz w:val="28"/>
          <w:szCs w:val="28"/>
        </w:rPr>
      </w:pPr>
    </w:p>
    <w:p w:rsidR="001F1B0E" w:rsidRDefault="001F1B0E" w:rsidP="001F1B0E">
      <w:pPr>
        <w:pStyle w:val="aa"/>
        <w:jc w:val="both"/>
        <w:rPr>
          <w:color w:val="000000"/>
          <w:sz w:val="28"/>
          <w:szCs w:val="28"/>
        </w:rPr>
      </w:pPr>
    </w:p>
    <w:p w:rsidR="001F1B0E" w:rsidRDefault="001F1B0E" w:rsidP="001F1B0E">
      <w:pPr>
        <w:pStyle w:val="aa"/>
        <w:jc w:val="both"/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1.3. Содержание программы</w:t>
      </w: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16"/>
          <w:szCs w:val="16"/>
        </w:rPr>
      </w:pPr>
      <w:r>
        <w:rPr>
          <w:b/>
          <w:sz w:val="28"/>
        </w:rPr>
        <w:t>Учебный план</w:t>
      </w:r>
      <w:r>
        <w:rPr>
          <w:b/>
          <w:sz w:val="16"/>
          <w:szCs w:val="16"/>
        </w:rPr>
        <w:t xml:space="preserve"> </w:t>
      </w:r>
    </w:p>
    <w:p w:rsidR="001F1B0E" w:rsidRDefault="001F1B0E" w:rsidP="001F1B0E">
      <w:pPr>
        <w:pStyle w:val="aa"/>
        <w:rPr>
          <w:sz w:val="16"/>
          <w:szCs w:val="16"/>
        </w:rPr>
      </w:pPr>
    </w:p>
    <w:tbl>
      <w:tblPr>
        <w:tblW w:w="0" w:type="auto"/>
        <w:tblInd w:w="415" w:type="dxa"/>
        <w:tblLayout w:type="fixed"/>
        <w:tblLook w:val="0000"/>
      </w:tblPr>
      <w:tblGrid>
        <w:gridCol w:w="585"/>
        <w:gridCol w:w="3014"/>
        <w:gridCol w:w="1230"/>
        <w:gridCol w:w="1394"/>
        <w:gridCol w:w="1423"/>
        <w:gridCol w:w="2319"/>
      </w:tblGrid>
      <w:tr w:rsidR="001F1B0E" w:rsidTr="00532A4D">
        <w:trPr>
          <w:trHeight w:val="23"/>
        </w:trPr>
        <w:tc>
          <w:tcPr>
            <w:tcW w:w="996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год обучения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01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4047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31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Формы аттестации/ контроля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rFonts w:eastAsia="Calibri" w:cs="Calibri"/>
                <w:b/>
                <w:sz w:val="24"/>
                <w:szCs w:val="24"/>
              </w:rPr>
            </w:pPr>
          </w:p>
        </w:tc>
        <w:tc>
          <w:tcPr>
            <w:tcW w:w="301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rFonts w:eastAsia="Calibri" w:cs="Calibri"/>
                <w:b/>
                <w:sz w:val="24"/>
                <w:szCs w:val="24"/>
              </w:rPr>
            </w:pPr>
          </w:p>
        </w:tc>
        <w:tc>
          <w:tcPr>
            <w:tcW w:w="123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81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rFonts w:eastAsia="Calibri" w:cs="Calibri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rFonts w:eastAsia="Calibri" w:cs="Calibri"/>
                <w:b/>
                <w:sz w:val="24"/>
                <w:szCs w:val="24"/>
              </w:rPr>
            </w:pPr>
          </w:p>
        </w:tc>
        <w:tc>
          <w:tcPr>
            <w:tcW w:w="301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rFonts w:eastAsia="Calibri" w:cs="Calibri"/>
                <w:b/>
                <w:sz w:val="24"/>
                <w:szCs w:val="24"/>
              </w:rPr>
            </w:pPr>
          </w:p>
        </w:tc>
        <w:tc>
          <w:tcPr>
            <w:tcW w:w="123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rFonts w:eastAsia="Calibri" w:cs="Calibri"/>
                <w:b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Практика</w:t>
            </w:r>
          </w:p>
        </w:tc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rFonts w:eastAsia="Calibri" w:cs="Calibri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3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Введение в </w:t>
            </w:r>
            <w:proofErr w:type="spellStart"/>
            <w:r>
              <w:rPr>
                <w:b/>
                <w:sz w:val="24"/>
                <w:szCs w:val="24"/>
              </w:rPr>
              <w:t>общеразвивающую</w:t>
            </w:r>
            <w:proofErr w:type="spellEnd"/>
            <w:r>
              <w:rPr>
                <w:b/>
                <w:sz w:val="24"/>
                <w:szCs w:val="24"/>
              </w:rPr>
              <w:t xml:space="preserve"> программу.</w:t>
            </w:r>
          </w:p>
        </w:tc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rPr>
                <w:sz w:val="24"/>
                <w:szCs w:val="24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Введение в программу «Шахматы». Знакомство с содержанием программы. План работы на год.  Этика поведения шахматиста во время игры.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Собеседование, анкетирование. 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История развития шахмат.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rFonts w:eastAsia="Calibri" w:cs="Calibri"/>
                <w:sz w:val="24"/>
                <w:szCs w:val="24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 происхождения шахмат.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hd w:val="clear" w:color="auto" w:fill="FFFFFF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Беседа, Обсуждение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Первоначальное понятие о шахматной игре.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68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hd w:val="clear" w:color="auto" w:fill="FFFFFF"/>
              <w:snapToGrid w:val="0"/>
              <w:rPr>
                <w:sz w:val="24"/>
                <w:szCs w:val="24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Шахматная доска. Линии шахматной доски.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опрос по теме.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фигур. Начальная позиция.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Ходы фигур – Ладья, Слон.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Ходы фигур - Конь, Ферзь.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Ходы фигур - Пешка. Взятие на проходе.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Пешка против ферзя, слона, ладьи, коня.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Король. Место короля в начальном положении. Ход короля.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Король против других фигур.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Нападение. Защита. Значение короля.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Шах. Способы защиты от шаха.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Ценность фигур. Мат.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игры. Мат ферзём, ладьёй, слоном, конём, пешкой.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Поставить мат друг другу.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Мат в один ход: ферзём, ладьёй, слоном, конём, пешкой (простые примеры).</w:t>
            </w:r>
            <w:proofErr w:type="gramEnd"/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Дидактические игры и задания. Парная работа.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 в один ход: сложные примеры с большим числом шахматных фигур.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Дидактические игры и задания. Парная работа.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Короткая и длинная  рокировки.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Дидактические игры и задания. Парная работа.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Случаи, когда нельзя делать рокировку.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Дидактические игры и задания. Парная работа.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Ничья. Вечный шах. Пат.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Дидактические игры и задания. Парная работа.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Шахматная нотация.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Запись шахматной партии.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 тяжёлыми фигурами - двумя ладьями, ферзём, одной ладьёй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 задания, используя компьютерную программу: «Шахматная школа для начинающих».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поведения во время игры.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2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bCs/>
                <w:sz w:val="22"/>
                <w:szCs w:val="22"/>
              </w:rPr>
            </w:pPr>
          </w:p>
        </w:tc>
      </w:tr>
      <w:tr w:rsidR="001F1B0E" w:rsidTr="00532A4D">
        <w:trPr>
          <w:trHeight w:val="23"/>
        </w:trPr>
        <w:tc>
          <w:tcPr>
            <w:tcW w:w="996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 год обучения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Понятие о дебюте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начинать партию.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Собеседование. Работа в парах.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Дебют – начало игры, принципы разыгрывания.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Анализ типовых позиций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Двух и трёхходовые партии.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Невыгодность раннего ввода ладей и ферзя.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 на мат с первых ходов.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Дидактические задания.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Понятие о миттельшпиле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рекомендации о том, как играть в середине партии.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Тактические приёмы.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Связка в миттельшпиле.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Двойной удар.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нападение.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шах.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Двойной шах.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Понятие об эндшпиле.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Элементарные окончания.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Ферзь против слона, коня, ладьи (простые случаи).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Ферзь против ферзя.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Ладья против ладьи, слона, коня.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Матование</w:t>
            </w:r>
            <w:proofErr w:type="spellEnd"/>
            <w:r>
              <w:rPr>
                <w:sz w:val="24"/>
                <w:szCs w:val="24"/>
              </w:rPr>
              <w:t xml:space="preserve"> двумя слонами.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Матование</w:t>
            </w:r>
            <w:proofErr w:type="spellEnd"/>
            <w:r>
              <w:rPr>
                <w:sz w:val="24"/>
                <w:szCs w:val="24"/>
              </w:rPr>
              <w:t xml:space="preserve"> слоном и конём.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Пешка против короля.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Пешка проходит в ферзи без помощи своего короля.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Пешка проходит в ферзи при помощи своего короля.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Правило «квадрата».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Оппозиция.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Тактические приёмы.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Двойной удар. Связка. Открытое нападение. Двойной шах. Открытый шах. 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Самостоятельное решение задач. Анализ задач на демонстрационной доске.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 о комбинации. Комбинации на отвлечение, на завлечение, блокировку. Комбинации на освобождение поля. Комбинации на освобождение линии.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задач на демонстрационной доске.</w:t>
            </w:r>
          </w:p>
        </w:tc>
      </w:tr>
      <w:tr w:rsidR="001F1B0E" w:rsidTr="00532A4D">
        <w:trPr>
          <w:trHeight w:val="23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Итоговое занятие. 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iCs/>
                <w:position w:val="4"/>
                <w:sz w:val="24"/>
                <w:szCs w:val="24"/>
              </w:rPr>
            </w:pPr>
            <w:r>
              <w:rPr>
                <w:b/>
                <w:iCs/>
                <w:position w:val="4"/>
                <w:sz w:val="24"/>
                <w:szCs w:val="24"/>
              </w:rPr>
              <w:t>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2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hd w:val="clear" w:color="auto" w:fill="FFFFFF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программного материала.</w:t>
            </w:r>
          </w:p>
        </w:tc>
      </w:tr>
      <w:tr w:rsidR="001F1B0E" w:rsidTr="00532A4D">
        <w:trPr>
          <w:trHeight w:val="23"/>
        </w:trPr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Итого: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pStyle w:val="aa"/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1B0E" w:rsidRDefault="001F1B0E" w:rsidP="00532A4D">
            <w:pPr>
              <w:snapToGrid w:val="0"/>
              <w:spacing w:line="360" w:lineRule="auto"/>
              <w:rPr>
                <w:rFonts w:eastAsia="Calibri" w:cs="Calibri"/>
              </w:rPr>
            </w:pPr>
          </w:p>
        </w:tc>
      </w:tr>
    </w:tbl>
    <w:p w:rsidR="001F1B0E" w:rsidRDefault="001F1B0E" w:rsidP="001F1B0E">
      <w:pPr>
        <w:spacing w:line="360" w:lineRule="auto"/>
        <w:jc w:val="center"/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</w:p>
    <w:p w:rsidR="001F1B0E" w:rsidRDefault="001F1B0E" w:rsidP="001F1B0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учебного плана</w:t>
      </w:r>
    </w:p>
    <w:tbl>
      <w:tblPr>
        <w:tblW w:w="0" w:type="auto"/>
        <w:tblInd w:w="-287" w:type="dxa"/>
        <w:tblLayout w:type="fixed"/>
        <w:tblLook w:val="0000"/>
      </w:tblPr>
      <w:tblGrid>
        <w:gridCol w:w="2305"/>
        <w:gridCol w:w="3095"/>
        <w:gridCol w:w="2557"/>
        <w:gridCol w:w="2630"/>
      </w:tblGrid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Практика</w:t>
            </w:r>
          </w:p>
        </w:tc>
      </w:tr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Введение в </w:t>
            </w:r>
            <w:proofErr w:type="spellStart"/>
            <w:r>
              <w:rPr>
                <w:b/>
                <w:sz w:val="24"/>
                <w:szCs w:val="24"/>
              </w:rPr>
              <w:t>общеразвивающую</w:t>
            </w:r>
            <w:proofErr w:type="spellEnd"/>
            <w:r>
              <w:rPr>
                <w:b/>
                <w:sz w:val="24"/>
                <w:szCs w:val="24"/>
              </w:rPr>
              <w:t xml:space="preserve"> программу.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ведение в программу «Шахматы». Знакомство с содержанием программы. План работы на год.  Этика поведения шахматиста во время игры.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поведения на занятиях и соревнованиях. Шахматный кодекс.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Начальная диагностика. </w:t>
            </w:r>
          </w:p>
        </w:tc>
      </w:tr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История развития шахмат.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История происхождения шахмат.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Происхождение шахмат. Распространение шахмат на Востоке. Проникновение шахмат в Россию. 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Шахматы в Московском государстве. Шахматы как придворная игра.</w:t>
            </w:r>
          </w:p>
        </w:tc>
      </w:tr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Первоначальное понятие о шахматной игре.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Шахматная доска. Линии шахматной доски. Название фигур. Начальная позиция. Ходы фигур – Ладья, Слон. Ходы фигур - Конь, Ферзь. Ходы фигур - Пешка. Взятие на проходе. Пешка против ферзя, слона, ладьи, коня. Король. Место короля в начальном положении. Ход короля. Король против других фигур. Нападение. Защита. Значение короля. Шах. Способы защиты от шаха. Ценность фигур. Мат. Цель игры. Мат ферзём, ладьёй, слоном, конём, пешкой. </w:t>
            </w:r>
            <w:proofErr w:type="gramStart"/>
            <w:r>
              <w:rPr>
                <w:sz w:val="22"/>
                <w:szCs w:val="22"/>
              </w:rPr>
              <w:t>Мат в один ход: ферзём, ладьёй, слоном, конём, пешкой (простые примеры).</w:t>
            </w:r>
            <w:proofErr w:type="gramEnd"/>
            <w:r>
              <w:rPr>
                <w:sz w:val="22"/>
                <w:szCs w:val="22"/>
              </w:rPr>
              <w:t xml:space="preserve"> Мат в один ход: сложные примеры с большим числом шахматных фигур. Короткая и длинная  рокировки. Случаи, когда нельзя делать рокировку. Ничья. Вечный шах. Пат. Шахматная нотация. Мат тяжёлыми фигурами - двумя ладьями, ферзём, одной ладьёй. Правила поведения во время игры.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Начальное положение (начальная позиция). Расположение каждой из фигур в начальной позиции. Правила шахматной игры. Первоначальные понятия. Правило «ферзь любит свой цвет». Правило «Тронул – ходи». Связь между горизонталями, вертикалями, диагоналями и начальной расстановкой фигур.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</w:rPr>
              <w:t>Поставить мат друг другу. Выполняют задания, используя компьютерную программу: «Шахматная школа для начинающих».</w:t>
            </w:r>
            <w:r>
              <w:rPr>
                <w:sz w:val="22"/>
                <w:szCs w:val="22"/>
              </w:rPr>
              <w:t xml:space="preserve"> Правила турнирного поведения.</w:t>
            </w:r>
          </w:p>
          <w:p w:rsidR="001F1B0E" w:rsidRDefault="001F1B0E" w:rsidP="00532A4D">
            <w:pPr>
              <w:pStyle w:val="aa"/>
              <w:rPr>
                <w:sz w:val="22"/>
              </w:rPr>
            </w:pPr>
          </w:p>
          <w:p w:rsidR="001F1B0E" w:rsidRDefault="001F1B0E" w:rsidP="00532A4D">
            <w:pPr>
              <w:pStyle w:val="aa"/>
              <w:jc w:val="both"/>
              <w:rPr>
                <w:sz w:val="22"/>
                <w:szCs w:val="22"/>
              </w:rPr>
            </w:pPr>
          </w:p>
        </w:tc>
      </w:tr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Понятие о дебюте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Как начинать партию. Дебют – начало игры, принципы разыгрывания. Двух и трёхходовые партии. Невыгодность раннего ввода ладей и ферзя. Игра на мат с первых ходов.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  <w:jc w:val="both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Принципы игры в дебюте. Быстрейшее развитие фигур. Борьба за центр. Безопасная позиция короля. 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Самостоятельно решить задачи с последующим анализом  на демонстрационной доске. Выполняют задания, используя компьютерную программу: «Шахматная школа для начинающих». Запись партии и позиции.</w:t>
            </w:r>
          </w:p>
        </w:tc>
      </w:tr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Понятие о миттельшпиле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Общие рекомендации о том, как играть в середине партии. Тактические приёмы. Связка в </w:t>
            </w:r>
            <w:r>
              <w:rPr>
                <w:sz w:val="22"/>
                <w:szCs w:val="22"/>
              </w:rPr>
              <w:lastRenderedPageBreak/>
              <w:t xml:space="preserve">миттельшпиле. Двойной удар. Открытое нападение. Открытый шах. Двойной шах.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Понятие о тактике. Основные тактические приёмы. Понятие о </w:t>
            </w:r>
            <w:r>
              <w:rPr>
                <w:sz w:val="22"/>
                <w:szCs w:val="22"/>
              </w:rPr>
              <w:lastRenderedPageBreak/>
              <w:t>комбинации. Принципы реализации материального преимущества. Простейшие принципы разыгрывания середины партии: целесообразное развитие фигур, определение ближайшей и последующей задач.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Собеседование, упражнения. Анализ типовых позиций.</w:t>
            </w:r>
          </w:p>
        </w:tc>
      </w:tr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Понятие об эндшпиле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Элементарные окончания. Ферзь против слона, коня, ладьи (простые случаи). Ферзь против ферзя. Ладья против ладьи, слона, коня. </w:t>
            </w:r>
            <w:proofErr w:type="spellStart"/>
            <w:r>
              <w:rPr>
                <w:sz w:val="22"/>
                <w:szCs w:val="22"/>
              </w:rPr>
              <w:t>Матование</w:t>
            </w:r>
            <w:proofErr w:type="spellEnd"/>
            <w:r>
              <w:rPr>
                <w:sz w:val="22"/>
                <w:szCs w:val="22"/>
              </w:rPr>
              <w:t xml:space="preserve"> двумя слонами. Правило «квадрата». Оппозиция.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pacing w:val="-9"/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 xml:space="preserve">Пешечные эндшпили. Рассматривается план выигрыша. Трудности, возникающие при удалении короля сильнейшей стороны и нахождении пешки на предпоследней горизонтали. Примеры ладейных эндшпилей с лишней пешкой, примеры позиций, где у одной из сторон лучше пешечные расположения или лучшее положение короля. 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Упражнения на овладение простейшими </w:t>
            </w:r>
            <w:proofErr w:type="spellStart"/>
            <w:r>
              <w:rPr>
                <w:sz w:val="22"/>
                <w:szCs w:val="22"/>
              </w:rPr>
              <w:t>эндшпильными</w:t>
            </w:r>
            <w:proofErr w:type="spellEnd"/>
            <w:r>
              <w:rPr>
                <w:sz w:val="22"/>
                <w:szCs w:val="22"/>
              </w:rPr>
              <w:t xml:space="preserve"> приемами посредством расчета и нахождения, типичных </w:t>
            </w:r>
            <w:proofErr w:type="spellStart"/>
            <w:r>
              <w:rPr>
                <w:sz w:val="22"/>
                <w:szCs w:val="22"/>
              </w:rPr>
              <w:t>эндшпильных</w:t>
            </w:r>
            <w:proofErr w:type="spellEnd"/>
            <w:r>
              <w:rPr>
                <w:sz w:val="22"/>
                <w:szCs w:val="22"/>
              </w:rPr>
              <w:t xml:space="preserve"> идей в специально подобранных примерах.</w:t>
            </w:r>
          </w:p>
        </w:tc>
      </w:tr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Тактические приёмы.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Двойной удар. Связка. Открытое нападение. Двойной шах. Открытый шах. Понятие о комбинации. Комбинации на отвлечение, на завлечение, блокировку.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Понятие о тактике. Основные тактические приёмы. Принципы реализации материального преимущества.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Упражнения на освоение тактических приёмов. Самостоятельное решение задач. Анализ задач на демонстрационной доске.</w:t>
            </w:r>
          </w:p>
        </w:tc>
      </w:tr>
      <w:tr w:rsidR="001F1B0E" w:rsidTr="00532A4D"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Итоговое занятие.</w:t>
            </w:r>
          </w:p>
        </w:tc>
        <w:tc>
          <w:tcPr>
            <w:tcW w:w="3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Повторение программного материала. Разыгрывание партий.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Самостоятельное решение задач. Анализ задач на демонстрационной доске. Разыгрываются партии от начала до конца всеми фигурами с часами и записью. </w:t>
            </w:r>
          </w:p>
        </w:tc>
      </w:tr>
    </w:tbl>
    <w:p w:rsidR="001F1B0E" w:rsidRDefault="001F1B0E" w:rsidP="001F1B0E">
      <w:pPr>
        <w:pStyle w:val="aa"/>
        <w:jc w:val="center"/>
      </w:pPr>
    </w:p>
    <w:p w:rsidR="001F1B0E" w:rsidRDefault="001F1B0E" w:rsidP="001F1B0E">
      <w:pPr>
        <w:pStyle w:val="aa"/>
        <w:jc w:val="center"/>
        <w:rPr>
          <w:b/>
          <w:sz w:val="16"/>
          <w:szCs w:val="16"/>
        </w:rPr>
      </w:pPr>
    </w:p>
    <w:p w:rsidR="001F1B0E" w:rsidRDefault="001F1B0E" w:rsidP="001F1B0E">
      <w:pPr>
        <w:pStyle w:val="aa"/>
        <w:jc w:val="center"/>
        <w:rPr>
          <w:sz w:val="16"/>
          <w:szCs w:val="16"/>
        </w:rPr>
      </w:pPr>
    </w:p>
    <w:p w:rsidR="001F1B0E" w:rsidRDefault="001F1B0E" w:rsidP="001F1B0E">
      <w:pPr>
        <w:pStyle w:val="aa"/>
        <w:jc w:val="center"/>
        <w:rPr>
          <w:sz w:val="16"/>
          <w:szCs w:val="16"/>
        </w:rPr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1.4. Планируемые результаты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реализации программы будут созданы условия для формирования общей культуры и организации содержательного досуга посредством обучения игре в шахматы.</w:t>
      </w:r>
    </w:p>
    <w:p w:rsidR="001F1B0E" w:rsidRDefault="001F1B0E" w:rsidP="001F1B0E">
      <w:pPr>
        <w:pStyle w:val="aa"/>
        <w:jc w:val="both"/>
        <w:rPr>
          <w:sz w:val="16"/>
          <w:szCs w:val="16"/>
        </w:rPr>
      </w:pP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плане </w:t>
      </w:r>
      <w:r>
        <w:rPr>
          <w:sz w:val="24"/>
          <w:szCs w:val="24"/>
          <w:u w:val="single"/>
        </w:rPr>
        <w:t>обучающих результатов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обучающиеся</w:t>
      </w:r>
      <w:proofErr w:type="gramEnd"/>
      <w:r>
        <w:rPr>
          <w:sz w:val="24"/>
          <w:szCs w:val="24"/>
        </w:rPr>
        <w:t xml:space="preserve"> научатся:</w:t>
      </w:r>
    </w:p>
    <w:p w:rsidR="001F1B0E" w:rsidRDefault="001F1B0E" w:rsidP="001F1B0E">
      <w:pPr>
        <w:pStyle w:val="aa"/>
        <w:widowControl/>
        <w:numPr>
          <w:ilvl w:val="0"/>
          <w:numId w:val="7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ставить цель, планировать ходы на шахматной доске, оценивать позицию, самостоятельно находить и понимать шахматную информацию, осуществлять анализ турнирных партий, делать обобщения, выводы.</w:t>
      </w:r>
    </w:p>
    <w:p w:rsidR="001F1B0E" w:rsidRDefault="001F1B0E" w:rsidP="001F1B0E">
      <w:pPr>
        <w:pStyle w:val="af4"/>
        <w:widowControl/>
        <w:numPr>
          <w:ilvl w:val="0"/>
          <w:numId w:val="8"/>
        </w:numPr>
        <w:autoSpaceDE/>
        <w:spacing w:before="0" w:beforeAutospacing="0" w:after="0" w:afterAutospacing="0"/>
        <w:jc w:val="both"/>
      </w:pPr>
      <w:r>
        <w:t>взаимодействовать с другими людьми на основе  самораскрытия и принятия других;</w:t>
      </w:r>
    </w:p>
    <w:p w:rsidR="001F1B0E" w:rsidRDefault="001F1B0E" w:rsidP="001F1B0E">
      <w:pPr>
        <w:pStyle w:val="af4"/>
        <w:widowControl/>
        <w:numPr>
          <w:ilvl w:val="0"/>
          <w:numId w:val="8"/>
        </w:numPr>
        <w:autoSpaceDE/>
        <w:spacing w:before="0" w:beforeAutospacing="0" w:after="0" w:afterAutospacing="0"/>
        <w:jc w:val="both"/>
      </w:pPr>
      <w:r>
        <w:t>адекватному отношению к своим успехам и неудачам в какой-либо деятельности, развитие навыка уверенного поведения;</w:t>
      </w:r>
    </w:p>
    <w:p w:rsidR="001F1B0E" w:rsidRDefault="001F1B0E" w:rsidP="001F1B0E">
      <w:pPr>
        <w:pStyle w:val="af4"/>
        <w:widowControl/>
        <w:numPr>
          <w:ilvl w:val="0"/>
          <w:numId w:val="8"/>
        </w:numPr>
        <w:autoSpaceDE/>
        <w:spacing w:before="0" w:beforeAutospacing="0" w:after="0" w:afterAutospacing="0"/>
        <w:jc w:val="both"/>
      </w:pPr>
      <w:r>
        <w:t>позитивному отношению к проблемной ситуации на шахматной доске.</w:t>
      </w:r>
    </w:p>
    <w:p w:rsidR="001F1B0E" w:rsidRDefault="001F1B0E" w:rsidP="001F1B0E">
      <w:pPr>
        <w:pStyle w:val="af4"/>
        <w:spacing w:before="0" w:after="0"/>
        <w:ind w:left="720"/>
        <w:jc w:val="both"/>
      </w:pPr>
    </w:p>
    <w:p w:rsidR="001F1B0E" w:rsidRDefault="001F1B0E" w:rsidP="001F1B0E">
      <w:pPr>
        <w:pStyle w:val="aa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плане </w:t>
      </w:r>
      <w:r>
        <w:rPr>
          <w:sz w:val="24"/>
          <w:szCs w:val="24"/>
          <w:u w:val="single"/>
        </w:rPr>
        <w:t>развивающих результатов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обучающихся начнут развиваться:</w:t>
      </w:r>
    </w:p>
    <w:p w:rsidR="001F1B0E" w:rsidRDefault="001F1B0E" w:rsidP="001F1B0E">
      <w:pPr>
        <w:pStyle w:val="aa"/>
        <w:widowControl/>
        <w:numPr>
          <w:ilvl w:val="0"/>
          <w:numId w:val="9"/>
        </w:numPr>
        <w:autoSpaceDE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современные ключевые компетенции: общенаучная, информационная, познавательная, коммуникативная, ценностно-смысловая,  социальная,  компетенция личностного самосовершенствования,</w:t>
      </w:r>
      <w:proofErr w:type="gramEnd"/>
    </w:p>
    <w:p w:rsidR="001F1B0E" w:rsidRDefault="001F1B0E" w:rsidP="001F1B0E">
      <w:pPr>
        <w:pStyle w:val="af4"/>
        <w:widowControl/>
        <w:numPr>
          <w:ilvl w:val="0"/>
          <w:numId w:val="9"/>
        </w:numPr>
        <w:autoSpaceDE/>
        <w:spacing w:before="0" w:beforeAutospacing="0" w:after="0" w:afterAutospacing="0"/>
        <w:jc w:val="both"/>
      </w:pPr>
      <w:r>
        <w:t>навыки самостоятельной деятельности и решения шахматных задач и упражнений;</w:t>
      </w:r>
    </w:p>
    <w:p w:rsidR="001F1B0E" w:rsidRDefault="001F1B0E" w:rsidP="001F1B0E">
      <w:pPr>
        <w:pStyle w:val="af4"/>
        <w:widowControl/>
        <w:numPr>
          <w:ilvl w:val="0"/>
          <w:numId w:val="9"/>
        </w:numPr>
        <w:autoSpaceDE/>
        <w:spacing w:before="0" w:beforeAutospacing="0" w:after="0" w:afterAutospacing="0"/>
        <w:jc w:val="both"/>
      </w:pPr>
      <w:r>
        <w:t>социально-психологические качества личности.</w:t>
      </w:r>
    </w:p>
    <w:p w:rsidR="001F1B0E" w:rsidRDefault="001F1B0E" w:rsidP="001F1B0E">
      <w:pPr>
        <w:pStyle w:val="af4"/>
        <w:spacing w:before="0" w:after="0"/>
        <w:ind w:left="720"/>
        <w:jc w:val="both"/>
      </w:pPr>
    </w:p>
    <w:p w:rsidR="001F1B0E" w:rsidRDefault="001F1B0E" w:rsidP="001F1B0E">
      <w:pPr>
        <w:pStyle w:val="aa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плане </w:t>
      </w:r>
      <w:r>
        <w:rPr>
          <w:sz w:val="24"/>
          <w:szCs w:val="24"/>
          <w:u w:val="single"/>
        </w:rPr>
        <w:t>воспитывающих результатов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обучающихся начнут формироваться:</w:t>
      </w:r>
    </w:p>
    <w:p w:rsidR="001F1B0E" w:rsidRDefault="001F1B0E" w:rsidP="001F1B0E">
      <w:pPr>
        <w:pStyle w:val="aa"/>
        <w:widowControl/>
        <w:numPr>
          <w:ilvl w:val="0"/>
          <w:numId w:val="10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умения адаптироваться в меняющихся  жизненных ситуациях, самостоятельно критически мыслить, быть коммуникабельным, быть контактным в различных социальных группах,</w:t>
      </w:r>
    </w:p>
    <w:p w:rsidR="001F1B0E" w:rsidRDefault="001F1B0E" w:rsidP="001F1B0E">
      <w:pPr>
        <w:pStyle w:val="af4"/>
        <w:widowControl/>
        <w:numPr>
          <w:ilvl w:val="0"/>
          <w:numId w:val="10"/>
        </w:numPr>
        <w:autoSpaceDE/>
        <w:spacing w:before="0" w:beforeAutospacing="0" w:after="0" w:afterAutospacing="0"/>
        <w:jc w:val="both"/>
      </w:pPr>
      <w:r>
        <w:t>навыки сотрудничества со сверстниками, умения соревноваться с другими, адекватно реагировать на выигрыш и проигрыш в шахматных турнирах;</w:t>
      </w:r>
    </w:p>
    <w:p w:rsidR="001F1B0E" w:rsidRDefault="001F1B0E" w:rsidP="001F1B0E">
      <w:pPr>
        <w:pStyle w:val="af4"/>
        <w:widowControl/>
        <w:numPr>
          <w:ilvl w:val="0"/>
          <w:numId w:val="10"/>
        </w:numPr>
        <w:autoSpaceDE/>
        <w:spacing w:before="0" w:beforeAutospacing="0" w:after="0" w:afterAutospacing="0"/>
        <w:jc w:val="both"/>
      </w:pPr>
      <w:r>
        <w:t>основы собственного опыта норм поведения и общения во время занятий и на соревнованиях.</w:t>
      </w:r>
    </w:p>
    <w:p w:rsidR="001F1B0E" w:rsidRDefault="001F1B0E" w:rsidP="001F1B0E">
      <w:pPr>
        <w:pStyle w:val="aa"/>
        <w:ind w:left="720"/>
        <w:jc w:val="both"/>
        <w:rPr>
          <w:i/>
          <w:sz w:val="24"/>
          <w:szCs w:val="24"/>
        </w:rPr>
      </w:pPr>
    </w:p>
    <w:p w:rsidR="001F1B0E" w:rsidRDefault="001F1B0E" w:rsidP="001F1B0E">
      <w:pPr>
        <w:sectPr w:rsidR="001F1B0E">
          <w:pgSz w:w="11906" w:h="16838"/>
          <w:pgMar w:top="540" w:right="851" w:bottom="719" w:left="1440" w:header="720" w:footer="720" w:gutter="0"/>
          <w:cols w:space="720"/>
          <w:docGrid w:linePitch="600" w:charSpace="40960"/>
        </w:sectPr>
      </w:pPr>
    </w:p>
    <w:p w:rsidR="001F1B0E" w:rsidRDefault="001F1B0E" w:rsidP="001F1B0E">
      <w:pPr>
        <w:pStyle w:val="aa"/>
        <w:jc w:val="center"/>
        <w:rPr>
          <w:b/>
          <w:spacing w:val="-9"/>
          <w:sz w:val="32"/>
          <w:szCs w:val="32"/>
        </w:rPr>
      </w:pPr>
      <w:r>
        <w:rPr>
          <w:b/>
          <w:spacing w:val="-9"/>
          <w:sz w:val="32"/>
          <w:szCs w:val="32"/>
        </w:rPr>
        <w:lastRenderedPageBreak/>
        <w:t xml:space="preserve">Раздел № 2. «Комплекс организационно-педагогических условий реализации дополнительной общеобразовательной </w:t>
      </w:r>
      <w:proofErr w:type="spellStart"/>
      <w:r>
        <w:rPr>
          <w:b/>
          <w:spacing w:val="-9"/>
          <w:sz w:val="32"/>
          <w:szCs w:val="32"/>
        </w:rPr>
        <w:t>общеразвивающей</w:t>
      </w:r>
      <w:proofErr w:type="spellEnd"/>
      <w:r>
        <w:rPr>
          <w:b/>
          <w:spacing w:val="-9"/>
          <w:sz w:val="32"/>
          <w:szCs w:val="32"/>
        </w:rPr>
        <w:t xml:space="preserve"> программы»</w:t>
      </w:r>
    </w:p>
    <w:p w:rsidR="001F1B0E" w:rsidRDefault="001F1B0E" w:rsidP="001F1B0E">
      <w:pPr>
        <w:pStyle w:val="aa"/>
        <w:jc w:val="center"/>
        <w:rPr>
          <w:spacing w:val="-9"/>
          <w:sz w:val="16"/>
          <w:szCs w:val="16"/>
        </w:rPr>
      </w:pPr>
    </w:p>
    <w:p w:rsidR="001F1B0E" w:rsidRDefault="001F1B0E" w:rsidP="001F1B0E">
      <w:pPr>
        <w:pStyle w:val="aa"/>
        <w:rPr>
          <w:b/>
          <w:spacing w:val="-9"/>
          <w:sz w:val="28"/>
        </w:rPr>
      </w:pPr>
      <w:r>
        <w:rPr>
          <w:b/>
          <w:spacing w:val="-9"/>
          <w:sz w:val="28"/>
        </w:rPr>
        <w:t>2.1. Календарный учебный график</w:t>
      </w:r>
    </w:p>
    <w:p w:rsidR="001F1B0E" w:rsidRDefault="001F1B0E" w:rsidP="001F1B0E">
      <w:pPr>
        <w:pStyle w:val="aa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 общеобразовательная </w:t>
      </w:r>
      <w:proofErr w:type="spellStart"/>
      <w:r>
        <w:rPr>
          <w:sz w:val="28"/>
          <w:szCs w:val="28"/>
        </w:rPr>
        <w:t>общеразвивающая</w:t>
      </w:r>
      <w:proofErr w:type="spellEnd"/>
      <w:r>
        <w:rPr>
          <w:sz w:val="28"/>
          <w:szCs w:val="28"/>
        </w:rPr>
        <w:t xml:space="preserve"> программа </w:t>
      </w:r>
      <w:r>
        <w:rPr>
          <w:b/>
          <w:sz w:val="28"/>
          <w:szCs w:val="28"/>
        </w:rPr>
        <w:t>«Шахматы»</w:t>
      </w:r>
      <w:r>
        <w:rPr>
          <w:sz w:val="28"/>
          <w:szCs w:val="28"/>
        </w:rPr>
        <w:t xml:space="preserve"> </w:t>
      </w:r>
    </w:p>
    <w:p w:rsidR="001F1B0E" w:rsidRDefault="001F1B0E" w:rsidP="001F1B0E">
      <w:pPr>
        <w:pStyle w:val="aa"/>
        <w:jc w:val="both"/>
        <w:rPr>
          <w:sz w:val="28"/>
          <w:szCs w:val="28"/>
        </w:rPr>
      </w:pPr>
    </w:p>
    <w:tbl>
      <w:tblPr>
        <w:tblW w:w="0" w:type="auto"/>
        <w:tblInd w:w="-40" w:type="dxa"/>
        <w:tblLayout w:type="fixed"/>
        <w:tblLook w:val="0000"/>
      </w:tblPr>
      <w:tblGrid>
        <w:gridCol w:w="987"/>
        <w:gridCol w:w="1585"/>
        <w:gridCol w:w="891"/>
        <w:gridCol w:w="1063"/>
        <w:gridCol w:w="1781"/>
        <w:gridCol w:w="1891"/>
        <w:gridCol w:w="1066"/>
        <w:gridCol w:w="2353"/>
        <w:gridCol w:w="1475"/>
        <w:gridCol w:w="2243"/>
      </w:tblGrid>
      <w:tr w:rsidR="001F1B0E" w:rsidTr="00532A4D">
        <w:tc>
          <w:tcPr>
            <w:tcW w:w="153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год обучения</w:t>
            </w:r>
          </w:p>
        </w:tc>
      </w:tr>
      <w:tr w:rsidR="001F1B0E" w:rsidTr="00532A4D">
        <w:tc>
          <w:tcPr>
            <w:tcW w:w="98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158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195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Число</w:t>
            </w:r>
          </w:p>
        </w:tc>
        <w:tc>
          <w:tcPr>
            <w:tcW w:w="178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занятия</w:t>
            </w:r>
          </w:p>
        </w:tc>
        <w:tc>
          <w:tcPr>
            <w:tcW w:w="189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занятия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</w:p>
        </w:tc>
        <w:tc>
          <w:tcPr>
            <w:tcW w:w="106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часов</w:t>
            </w:r>
          </w:p>
        </w:tc>
        <w:tc>
          <w:tcPr>
            <w:tcW w:w="235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Тема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занятия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</w:p>
        </w:tc>
        <w:tc>
          <w:tcPr>
            <w:tcW w:w="147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22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контроля</w:t>
            </w:r>
          </w:p>
        </w:tc>
      </w:tr>
      <w:tr w:rsidR="001F1B0E" w:rsidTr="00532A4D">
        <w:tc>
          <w:tcPr>
            <w:tcW w:w="9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5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план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факт</w:t>
            </w:r>
          </w:p>
        </w:tc>
        <w:tc>
          <w:tcPr>
            <w:tcW w:w="1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0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сентябрь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Презентация. Беседа.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Введение в программу «Шахматы». Знакомство с содержанием программы. План работы на год.  Этика поведения шахматиста во время игры.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 xml:space="preserve">Собеседование, анкетирование. 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сентябрь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Презентация.</w:t>
            </w:r>
          </w:p>
          <w:p w:rsidR="001F1B0E" w:rsidRDefault="001F1B0E" w:rsidP="00532A4D">
            <w:pPr>
              <w:pStyle w:val="aa"/>
              <w:jc w:val="both"/>
            </w:pPr>
            <w:r>
              <w:t>Беседа.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История происхождения шахмат.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</w:pPr>
            <w:r>
              <w:t>Беседа, Обсуждение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сентябрь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Шахматная доска. Линии шахматной доски.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Устный опрос по теме.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сентябрь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Название фигур. Начальная позиция.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5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октябрь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 xml:space="preserve">Ходы фигур – Ладья, Слон.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6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октябрь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Ходы фигур - Конь, Ферзь.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7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октябрь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Ходы фигур - Пешка. Взятие на проходе.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октябрь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Пешка против ферзя, слона, ладьи, коня.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ноябрь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Парная работа.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Король. Место короля в начальном положении. Ход короля.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ноябрь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 xml:space="preserve">Объяснительная </w:t>
            </w:r>
            <w:r>
              <w:lastRenderedPageBreak/>
              <w:t>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 xml:space="preserve">Король против других </w:t>
            </w:r>
            <w:r>
              <w:lastRenderedPageBreak/>
              <w:t>фигур.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lastRenderedPageBreak/>
              <w:t xml:space="preserve">Учебный  </w:t>
            </w:r>
            <w:r>
              <w:lastRenderedPageBreak/>
              <w:t>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lastRenderedPageBreak/>
              <w:t xml:space="preserve">Собеседование, </w:t>
            </w:r>
            <w:r>
              <w:lastRenderedPageBreak/>
              <w:t>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lastRenderedPageBreak/>
              <w:t>11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ноябрь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Нападение. Защита. Значение короля.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ноябрь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Шах. Способы защиты от шаха.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декабрь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Ценность фигур. Мат.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декабрь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Цель игры. Мат ферзём, ладьёй, слоном, конём, пешкой.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Поставить мат друг другу.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15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декабрь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proofErr w:type="gramStart"/>
            <w:r>
              <w:t>Мат в один ход: ферзём, ладьёй, слоном, конём, пешкой (простые примеры).</w:t>
            </w:r>
            <w:proofErr w:type="gramEnd"/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Дидактические игры и задания. Парная работа.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16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декабрь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Мат в один ход: сложные примеры с большим числом шахматных фигур.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Дидактические игры и задания. Парная работа.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17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январь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Короткая и длинная  рокировки.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Дидактические игры и задания. Парная работа.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январь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Случаи, когда нельзя делать рокировку.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Дидактические игры и задания. Парная работа.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январь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Ничья. Вечный шах. Пат.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Дидактические игры и задания. Парная работа.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январь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Шахматная нотация.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Запись шахматной партии.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февраль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на компьютере.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Мат тяжёлыми фигурами - двумя ладьями, ферзём, одной ладьёй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Выполняют задания, используя компьютерную программу: «Шахматная школа для начинающих».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февраль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Беседа.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Правила поведения во время игры.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февраль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 xml:space="preserve">Объяснительная беседа. Парная </w:t>
            </w:r>
            <w:r>
              <w:lastRenderedPageBreak/>
              <w:t>работа.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Как начинать партию.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Собеседование.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lastRenderedPageBreak/>
              <w:t>24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февраль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Короткие партии.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Дебют – начало игры, принципы разыгрывания.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Анализ типовых позиций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25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Двух и трёхходовые партии.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Дидактические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26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Невыгодность раннего ввода ладей и ферзя.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Дидактические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27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Игра на мат с первых ходов.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Дидактические задания.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Общие рекомендации о том, как играть в середине партии.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апрель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Тактические приёмы.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апрель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Связка в миттельшпиле.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апрель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Двойной удар.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апрель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Открытое нападение.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май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Открытый шах.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май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Двойной шах.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35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май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Элементарные окончания.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36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май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Ферзь против слона, коня, ладьи (простые случаи).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153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год обучения</w:t>
            </w:r>
          </w:p>
        </w:tc>
      </w:tr>
      <w:tr w:rsidR="001F1B0E" w:rsidTr="00532A4D">
        <w:tc>
          <w:tcPr>
            <w:tcW w:w="9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15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8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Число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занятия</w:t>
            </w:r>
          </w:p>
        </w:tc>
        <w:tc>
          <w:tcPr>
            <w:tcW w:w="17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занятия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</w:p>
        </w:tc>
        <w:tc>
          <w:tcPr>
            <w:tcW w:w="18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Кол-во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часов</w:t>
            </w:r>
          </w:p>
        </w:tc>
        <w:tc>
          <w:tcPr>
            <w:tcW w:w="10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Тема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занятия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</w:p>
        </w:tc>
        <w:tc>
          <w:tcPr>
            <w:tcW w:w="23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проведения</w:t>
            </w:r>
          </w:p>
        </w:tc>
        <w:tc>
          <w:tcPr>
            <w:tcW w:w="14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контроля</w:t>
            </w:r>
          </w:p>
        </w:tc>
        <w:tc>
          <w:tcPr>
            <w:tcW w:w="2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сентябрь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Ладья против ладьи, слона, коня.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lastRenderedPageBreak/>
              <w:t>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сентябрь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proofErr w:type="spellStart"/>
            <w:r>
              <w:t>Матование</w:t>
            </w:r>
            <w:proofErr w:type="spellEnd"/>
            <w:r>
              <w:t xml:space="preserve"> двумя слонами.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сентябрь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proofErr w:type="spellStart"/>
            <w:r>
              <w:t>Матование</w:t>
            </w:r>
            <w:proofErr w:type="spellEnd"/>
            <w:r>
              <w:t xml:space="preserve"> слоном и конём.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сентябрь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Пешка против короля.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5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октябрь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Пешка проходит в ферзи без помощи своего короля.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6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октябрь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Пешка проходит в ферзи при помощи своего короля.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7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октябрь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Правило «квадрата».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октябрь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Оппозиция.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ноябрь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Двойной удар.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Самостоятельное решение задач.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ноябрь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Разбор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Связка.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Анализ задач на демонстрационной доске.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ноябрь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Открытое нападение.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Самостоятельное решение задач.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ноябрь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Разбор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Двойной шах.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Анализ задач на демонстрационной доске.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декабрь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 xml:space="preserve">Открытый шах. 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Самостоятельное решение задач.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декабрь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Разбор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Понятие о комбинации.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Анализ задач на демонстрационной доске.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15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декабрь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за компьютером.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Комбинации на отвлечение, на завлечение, блокировку.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Выполняют задания, используя компьютерную программу: «Шахматная тактика».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16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декабрь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 xml:space="preserve">Объяснительная </w:t>
            </w:r>
            <w:r>
              <w:lastRenderedPageBreak/>
              <w:t>беседа. Разбор партий</w:t>
            </w:r>
            <w:proofErr w:type="gramStart"/>
            <w:r>
              <w:t>..</w:t>
            </w:r>
            <w:proofErr w:type="gramEnd"/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 xml:space="preserve">Комбинации на </w:t>
            </w:r>
            <w:r>
              <w:lastRenderedPageBreak/>
              <w:t>освобождение поля.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lastRenderedPageBreak/>
              <w:t xml:space="preserve">Учебный  </w:t>
            </w:r>
            <w:r>
              <w:lastRenderedPageBreak/>
              <w:t>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lastRenderedPageBreak/>
              <w:t xml:space="preserve">Анализ типовых </w:t>
            </w:r>
            <w:r>
              <w:lastRenderedPageBreak/>
              <w:t>позиций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lastRenderedPageBreak/>
              <w:t>17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январь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Разбор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Комбинации на освобождение линии.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Анализ типовых позиций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январь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Комбинации на перекрытие.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Анализ типовых позиций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19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январь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Разбор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Комбинации на уничтожение защиты.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Анализ типовых позиций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январь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Изучение вопроса: «Что делать после дебюта». План в шахматной игре.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февраль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Использование большого материального перевеса.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февраль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pacing w:val="-9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pacing w:val="-9"/>
              </w:rPr>
            </w:pPr>
            <w:r>
              <w:rPr>
                <w:spacing w:val="-9"/>
              </w:rPr>
              <w:t>Атака на короля. Методы атаки на короля, при односторонних, разносторонних рокировках, а также не рокировавшего короля.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упражнения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февраль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Работа с карточками</w:t>
            </w:r>
            <w:proofErr w:type="gramStart"/>
            <w:r>
              <w:t xml:space="preserve">.. </w:t>
            </w:r>
            <w:proofErr w:type="gramEnd"/>
            <w:r>
              <w:t>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pacing w:val="-9"/>
              </w:rPr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pacing w:val="-9"/>
              </w:rPr>
            </w:pPr>
            <w:r>
              <w:rPr>
                <w:spacing w:val="-9"/>
              </w:rPr>
              <w:t xml:space="preserve">Открытая линия. Захват открытой линии тяжёлыми фигурами. 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февраль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Упражнения.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Пешечный центр. Примеры борьбы за создание пешечного центра.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25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Короткие партии.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Совместное действие фигур, например ладей или слонов, против пешечной пары в центре.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26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Короткие партии.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Классификационные соревнования. Виды соревнований.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27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Беседа.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Судейство и организация шахматных соревнований.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28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март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Анализ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Индивидуальный анализ сыгранных учащимися партий.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lastRenderedPageBreak/>
              <w:t>29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апрель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 xml:space="preserve">Анализ партий. Работа в парах.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ff"/>
              <w:snapToGrid w:val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сыгранных учащимися партий в присутствии всей группы с обсуждением.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30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апрель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Демонстрация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Анализ сыгранных учащимися партий с обсуждением ошибок.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31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апрель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.Анализ партий. Работа в парах.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Анализ сыгранных учащимися партий.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32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апрель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Презентация.</w:t>
            </w:r>
          </w:p>
          <w:p w:rsidR="001F1B0E" w:rsidRDefault="001F1B0E" w:rsidP="00532A4D">
            <w:pPr>
              <w:pStyle w:val="aa"/>
              <w:jc w:val="both"/>
            </w:pPr>
            <w:r>
              <w:t>Объяснительная беседа. Анализ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Сильнейшие шахматисты мира. Анализ типовых позиций.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33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май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Объяснительная беседа. Демонстрация партий.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Анализ типовых позиций.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34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май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Тренировочные партии с часами и записью.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Сеанс одновременной игры.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</w:pPr>
            <w:r>
              <w:t>Собеседование, работа в парах.</w:t>
            </w:r>
          </w:p>
        </w:tc>
      </w:tr>
      <w:tr w:rsidR="001F1B0E" w:rsidTr="00532A4D"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35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май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14"/>
                <w:szCs w:val="14"/>
              </w:rPr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>Короткие партии.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</w:pPr>
            <w:r>
              <w:t xml:space="preserve">Итоговое занятие.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  <w:r>
              <w:t>Учебный  кабинет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</w:pPr>
            <w:r>
              <w:t>Повторение программного материала.</w:t>
            </w:r>
          </w:p>
        </w:tc>
      </w:tr>
    </w:tbl>
    <w:p w:rsidR="001F1B0E" w:rsidRDefault="001F1B0E" w:rsidP="001F1B0E">
      <w:pPr>
        <w:pStyle w:val="aa"/>
        <w:widowControl/>
        <w:autoSpaceDE/>
        <w:jc w:val="center"/>
      </w:pPr>
    </w:p>
    <w:p w:rsidR="001F1B0E" w:rsidRDefault="001F1B0E" w:rsidP="001F1B0E">
      <w:pPr>
        <w:pStyle w:val="aa"/>
        <w:widowControl/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2.2. Условия реализации программы</w:t>
      </w:r>
    </w:p>
    <w:p w:rsidR="001F1B0E" w:rsidRDefault="001F1B0E" w:rsidP="001F1B0E">
      <w:pPr>
        <w:pStyle w:val="aa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Материально-техническое обеспечение программы: </w:t>
      </w:r>
    </w:p>
    <w:p w:rsidR="001F1B0E" w:rsidRDefault="001F1B0E" w:rsidP="001F1B0E">
      <w:pPr>
        <w:pStyle w:val="a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учебный кабинет - проветриваемое, светлое помещение, доска, учебные столы и стулья, учебная и методическая литература. По мере необходимости используется компьютерная, аудио и видеотехника, </w:t>
      </w:r>
    </w:p>
    <w:p w:rsidR="001F1B0E" w:rsidRDefault="001F1B0E" w:rsidP="001F1B0E">
      <w:pPr>
        <w:pStyle w:val="aa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для реализации программы также используются Интернет-ресурсы и ресурсы школьной библиотеки.</w:t>
      </w:r>
    </w:p>
    <w:p w:rsidR="001F1B0E" w:rsidRDefault="001F1B0E" w:rsidP="001F1B0E">
      <w:pPr>
        <w:pStyle w:val="aa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Методическое обеспечение 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разработки бесед, игр, диаграммы, задачи для самостоятельного решения, загадки, головоломки по темам, лабиринты на шахматной доске, кроссворды, ребусы, шахматное лото, викторины.</w:t>
      </w:r>
      <w:proofErr w:type="gramEnd"/>
    </w:p>
    <w:p w:rsidR="001F1B0E" w:rsidRDefault="001F1B0E" w:rsidP="001F1B0E">
      <w:pPr>
        <w:pStyle w:val="aa"/>
        <w:jc w:val="both"/>
        <w:rPr>
          <w:sz w:val="16"/>
          <w:szCs w:val="16"/>
          <w:u w:val="single"/>
        </w:rPr>
      </w:pPr>
    </w:p>
    <w:p w:rsidR="001F1B0E" w:rsidRDefault="001F1B0E" w:rsidP="001F1B0E">
      <w:pPr>
        <w:pStyle w:val="ab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2.3. Формы контроля</w:t>
      </w:r>
    </w:p>
    <w:p w:rsidR="001F1B0E" w:rsidRDefault="001F1B0E" w:rsidP="001F1B0E">
      <w:pPr>
        <w:pStyle w:val="ab"/>
        <w:ind w:left="0"/>
        <w:jc w:val="center"/>
        <w:rPr>
          <w:sz w:val="16"/>
          <w:szCs w:val="16"/>
        </w:rPr>
      </w:pPr>
    </w:p>
    <w:tbl>
      <w:tblPr>
        <w:tblW w:w="0" w:type="auto"/>
        <w:tblInd w:w="519" w:type="dxa"/>
        <w:tblLayout w:type="fixed"/>
        <w:tblLook w:val="0000"/>
      </w:tblPr>
      <w:tblGrid>
        <w:gridCol w:w="5103"/>
        <w:gridCol w:w="7968"/>
      </w:tblGrid>
      <w:tr w:rsidR="001F1B0E" w:rsidTr="00532A4D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napToGrid w:val="0"/>
            </w:pPr>
          </w:p>
          <w:p w:rsidR="001F1B0E" w:rsidRDefault="001F1B0E" w:rsidP="00532A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промежуточной и итоговой  аттестации</w:t>
            </w:r>
          </w:p>
        </w:tc>
        <w:tc>
          <w:tcPr>
            <w:tcW w:w="7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b"/>
              <w:snapToGrid w:val="0"/>
              <w:ind w:left="0"/>
              <w:rPr>
                <w:sz w:val="16"/>
                <w:szCs w:val="16"/>
              </w:rPr>
            </w:pPr>
          </w:p>
          <w:p w:rsidR="001F1B0E" w:rsidRDefault="001F1B0E" w:rsidP="00532A4D">
            <w:pPr>
              <w:pStyle w:val="ab"/>
              <w:ind w:left="0"/>
            </w:pPr>
            <w:r>
              <w:t xml:space="preserve">Собеседование, </w:t>
            </w:r>
            <w:proofErr w:type="spellStart"/>
            <w:proofErr w:type="gramStart"/>
            <w:r>
              <w:t>блиц-турнир</w:t>
            </w:r>
            <w:proofErr w:type="spellEnd"/>
            <w:proofErr w:type="gramEnd"/>
            <w:r>
              <w:t xml:space="preserve">, соревнование, конкурс решения задач, тесты и </w:t>
            </w:r>
            <w:proofErr w:type="spellStart"/>
            <w:r>
              <w:t>онлайн</w:t>
            </w:r>
            <w:proofErr w:type="spellEnd"/>
            <w:r>
              <w:t xml:space="preserve"> тесты по шахматам.</w:t>
            </w:r>
          </w:p>
          <w:p w:rsidR="001F1B0E" w:rsidRDefault="001F1B0E" w:rsidP="00532A4D">
            <w:pPr>
              <w:pStyle w:val="ab"/>
              <w:ind w:left="0"/>
              <w:rPr>
                <w:sz w:val="16"/>
                <w:szCs w:val="16"/>
              </w:rPr>
            </w:pPr>
          </w:p>
        </w:tc>
      </w:tr>
      <w:tr w:rsidR="001F1B0E" w:rsidTr="00532A4D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b"/>
              <w:snapToGrid w:val="0"/>
              <w:ind w:left="0"/>
            </w:pPr>
            <w:r>
              <w:t>Формы отслеживания и фиксации  образовательных результатов</w:t>
            </w:r>
          </w:p>
          <w:p w:rsidR="001F1B0E" w:rsidRDefault="001F1B0E" w:rsidP="00532A4D">
            <w:pPr>
              <w:pStyle w:val="ab"/>
              <w:ind w:left="0"/>
              <w:rPr>
                <w:sz w:val="16"/>
                <w:szCs w:val="16"/>
              </w:rPr>
            </w:pPr>
          </w:p>
        </w:tc>
        <w:tc>
          <w:tcPr>
            <w:tcW w:w="7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b"/>
              <w:snapToGrid w:val="0"/>
              <w:ind w:left="0"/>
            </w:pPr>
            <w:r>
              <w:t>Грамота, диплом, журнал посещаемости, фото.</w:t>
            </w:r>
          </w:p>
        </w:tc>
      </w:tr>
      <w:tr w:rsidR="001F1B0E" w:rsidTr="00532A4D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b"/>
              <w:snapToGrid w:val="0"/>
              <w:ind w:left="0"/>
            </w:pPr>
            <w:r>
              <w:lastRenderedPageBreak/>
              <w:t>Формы  предъявления  и  демонстрации  образовательных результатов</w:t>
            </w:r>
          </w:p>
          <w:p w:rsidR="001F1B0E" w:rsidRDefault="001F1B0E" w:rsidP="00532A4D">
            <w:pPr>
              <w:pStyle w:val="ab"/>
              <w:ind w:left="0"/>
              <w:rPr>
                <w:b/>
                <w:sz w:val="16"/>
                <w:szCs w:val="16"/>
              </w:rPr>
            </w:pPr>
          </w:p>
        </w:tc>
        <w:tc>
          <w:tcPr>
            <w:tcW w:w="7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b"/>
              <w:snapToGrid w:val="0"/>
              <w:ind w:left="0"/>
            </w:pPr>
            <w:r>
              <w:t>Турнир, конкурс, тесты.</w:t>
            </w:r>
          </w:p>
          <w:p w:rsidR="001F1B0E" w:rsidRDefault="001F1B0E" w:rsidP="00532A4D">
            <w:pPr>
              <w:pStyle w:val="ab"/>
              <w:ind w:left="0"/>
              <w:rPr>
                <w:b/>
              </w:rPr>
            </w:pPr>
          </w:p>
        </w:tc>
      </w:tr>
    </w:tbl>
    <w:p w:rsidR="001F1B0E" w:rsidRDefault="001F1B0E" w:rsidP="001F1B0E"/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2.4. Методические материалы</w:t>
      </w: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</w:p>
    <w:tbl>
      <w:tblPr>
        <w:tblW w:w="0" w:type="auto"/>
        <w:tblInd w:w="469" w:type="dxa"/>
        <w:tblLayout w:type="fixed"/>
        <w:tblLook w:val="0000"/>
      </w:tblPr>
      <w:tblGrid>
        <w:gridCol w:w="1098"/>
        <w:gridCol w:w="2945"/>
        <w:gridCol w:w="4228"/>
        <w:gridCol w:w="3686"/>
        <w:gridCol w:w="2723"/>
      </w:tblGrid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</w:rPr>
            </w:pPr>
            <w:r>
              <w:rPr>
                <w:b/>
              </w:rPr>
              <w:t>№</w:t>
            </w:r>
          </w:p>
          <w:p w:rsidR="001F1B0E" w:rsidRDefault="001F1B0E" w:rsidP="00532A4D">
            <w:pPr>
              <w:pStyle w:val="aa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Название раздела,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темы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Материально-техническое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 xml:space="preserve">оснащение, </w:t>
            </w:r>
            <w:proofErr w:type="spellStart"/>
            <w:r>
              <w:rPr>
                <w:b/>
              </w:rPr>
              <w:t>дидактико</w:t>
            </w:r>
            <w:proofErr w:type="spellEnd"/>
            <w:r>
              <w:rPr>
                <w:b/>
              </w:rPr>
              <w:t>-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методический материал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Формы, методы, приемы обучения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center"/>
              <w:rPr>
                <w:b/>
              </w:rPr>
            </w:pPr>
            <w:r>
              <w:rPr>
                <w:b/>
              </w:rPr>
              <w:t>Формы подведения</w:t>
            </w:r>
          </w:p>
          <w:p w:rsidR="001F1B0E" w:rsidRDefault="001F1B0E" w:rsidP="00532A4D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итогов</w:t>
            </w:r>
          </w:p>
        </w:tc>
      </w:tr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Введение в </w:t>
            </w:r>
            <w:proofErr w:type="spellStart"/>
            <w:r>
              <w:rPr>
                <w:b/>
                <w:sz w:val="24"/>
                <w:szCs w:val="24"/>
              </w:rPr>
              <w:t>общеразвивающую</w:t>
            </w:r>
            <w:proofErr w:type="spellEnd"/>
            <w:r>
              <w:rPr>
                <w:b/>
                <w:sz w:val="24"/>
                <w:szCs w:val="24"/>
              </w:rPr>
              <w:t xml:space="preserve"> программу.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и видеотехника, учебная и методическая литература, разработки, правила.</w:t>
            </w:r>
          </w:p>
          <w:p w:rsidR="001F1B0E" w:rsidRDefault="001F1B0E" w:rsidP="00532A4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Объяснительно-иллюстративный, практический,   методы. </w:t>
            </w:r>
          </w:p>
          <w:p w:rsidR="001F1B0E" w:rsidRDefault="001F1B0E" w:rsidP="00532A4D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Групповая работа.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анкетирование.</w:t>
            </w:r>
          </w:p>
          <w:p w:rsidR="001F1B0E" w:rsidRDefault="001F1B0E" w:rsidP="00532A4D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Тестирование.</w:t>
            </w:r>
          </w:p>
        </w:tc>
      </w:tr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История развития шахмат.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shd w:val="clear" w:color="auto" w:fill="FFFFFF"/>
              <w:snapToGrid w:val="0"/>
              <w:spacing w:line="274" w:lineRule="exac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компьютерная и видеотехника, методическая литература, ф</w:t>
            </w:r>
            <w:r>
              <w:rPr>
                <w:sz w:val="22"/>
                <w:szCs w:val="22"/>
              </w:rPr>
              <w:t>отографии и</w:t>
            </w:r>
          </w:p>
          <w:p w:rsidR="001F1B0E" w:rsidRDefault="001F1B0E" w:rsidP="00532A4D">
            <w:pPr>
              <w:shd w:val="clear" w:color="auto" w:fill="FFFFFF"/>
              <w:spacing w:line="27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партии</w:t>
            </w:r>
          </w:p>
          <w:p w:rsidR="001F1B0E" w:rsidRDefault="001F1B0E" w:rsidP="00532A4D">
            <w:pPr>
              <w:shd w:val="clear" w:color="auto" w:fill="FFFFFF"/>
              <w:spacing w:line="274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выдающихся</w:t>
            </w:r>
          </w:p>
          <w:p w:rsidR="001F1B0E" w:rsidRDefault="001F1B0E" w:rsidP="00532A4D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шахматистов,</w:t>
            </w:r>
          </w:p>
          <w:p w:rsidR="001F1B0E" w:rsidRDefault="001F1B0E" w:rsidP="00532A4D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ресурсы школьной библиотеки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Объяснительно-иллюстративный, проектный, репродуктивный методы. Групповая работа. </w:t>
            </w:r>
          </w:p>
          <w:p w:rsidR="001F1B0E" w:rsidRDefault="001F1B0E" w:rsidP="00532A4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</w:t>
            </w:r>
          </w:p>
        </w:tc>
      </w:tr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Первоначальное понятие о шахматной игре.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и видеотехника, методическая литература, разработки, о</w:t>
            </w:r>
            <w:r>
              <w:rPr>
                <w:sz w:val="22"/>
                <w:szCs w:val="22"/>
              </w:rPr>
              <w:t>бразцы шахматных задач,</w:t>
            </w:r>
            <w:r>
              <w:rPr>
                <w:sz w:val="24"/>
                <w:szCs w:val="24"/>
              </w:rPr>
              <w:t xml:space="preserve"> ресурсы школьной библиотеки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Объяснительно-иллюстративный, репродуктивный, н</w:t>
            </w:r>
            <w:r>
              <w:rPr>
                <w:sz w:val="22"/>
                <w:szCs w:val="22"/>
              </w:rPr>
              <w:t xml:space="preserve">аглядный </w:t>
            </w:r>
            <w:r>
              <w:rPr>
                <w:sz w:val="24"/>
                <w:szCs w:val="24"/>
              </w:rPr>
              <w:t>методы. Групповая работа. Индивидуальная работа.</w:t>
            </w:r>
          </w:p>
          <w:p w:rsidR="001F1B0E" w:rsidRDefault="001F1B0E" w:rsidP="00532A4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Собеседование, дидактические игры и задания.</w:t>
            </w:r>
          </w:p>
        </w:tc>
      </w:tr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Понятие о дебюте.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и видеотехника, методическая литература, разработки, т</w:t>
            </w:r>
            <w:r>
              <w:rPr>
                <w:sz w:val="22"/>
                <w:szCs w:val="22"/>
              </w:rPr>
              <w:t xml:space="preserve">еория дебютов, партии, </w:t>
            </w:r>
            <w:r>
              <w:rPr>
                <w:sz w:val="24"/>
                <w:szCs w:val="24"/>
              </w:rPr>
              <w:t>ресурсы школьной библиотеки.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Объяснительно-иллюстративный</w:t>
            </w:r>
            <w:proofErr w:type="gramEnd"/>
            <w:r>
              <w:rPr>
                <w:sz w:val="24"/>
                <w:szCs w:val="24"/>
              </w:rPr>
              <w:t xml:space="preserve">, игровой, </w:t>
            </w:r>
            <w:proofErr w:type="spellStart"/>
            <w:r>
              <w:rPr>
                <w:sz w:val="24"/>
                <w:szCs w:val="24"/>
              </w:rPr>
              <w:t>практи-ческий</w:t>
            </w:r>
            <w:proofErr w:type="spellEnd"/>
            <w:r>
              <w:rPr>
                <w:sz w:val="24"/>
                <w:szCs w:val="24"/>
              </w:rPr>
              <w:t xml:space="preserve"> методы. Групповая работа. Индивидуальная работа.</w:t>
            </w:r>
          </w:p>
          <w:p w:rsidR="001F1B0E" w:rsidRDefault="001F1B0E" w:rsidP="00532A4D">
            <w:pPr>
              <w:pStyle w:val="aa"/>
              <w:rPr>
                <w:sz w:val="16"/>
                <w:szCs w:val="16"/>
              </w:rPr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Собеседование. Работа в парах. Анализ типовых позиций. </w:t>
            </w:r>
            <w:r>
              <w:rPr>
                <w:sz w:val="24"/>
                <w:szCs w:val="24"/>
              </w:rPr>
              <w:t>Дидактические задания.</w:t>
            </w:r>
          </w:p>
        </w:tc>
      </w:tr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Понятие о миттельшпиле.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и видеотехника, методическая литература, разработки, тесты, т</w:t>
            </w:r>
            <w:r>
              <w:rPr>
                <w:sz w:val="22"/>
                <w:szCs w:val="22"/>
              </w:rPr>
              <w:t xml:space="preserve">еория дебютов, партии, </w:t>
            </w:r>
            <w:r>
              <w:rPr>
                <w:sz w:val="24"/>
                <w:szCs w:val="24"/>
              </w:rPr>
              <w:t>ресурсы школьной библиотеки.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Объяснительно-иллюстративный</w:t>
            </w:r>
            <w:proofErr w:type="gramEnd"/>
            <w:r>
              <w:rPr>
                <w:sz w:val="24"/>
                <w:szCs w:val="24"/>
              </w:rPr>
              <w:t xml:space="preserve">, игровой, </w:t>
            </w:r>
            <w:proofErr w:type="spellStart"/>
            <w:r>
              <w:rPr>
                <w:sz w:val="24"/>
                <w:szCs w:val="24"/>
              </w:rPr>
              <w:t>практи-ческий</w:t>
            </w:r>
            <w:proofErr w:type="spellEnd"/>
            <w:r>
              <w:rPr>
                <w:sz w:val="24"/>
                <w:szCs w:val="24"/>
              </w:rPr>
              <w:t xml:space="preserve"> методы. Групповая работа. </w:t>
            </w:r>
            <w:r>
              <w:rPr>
                <w:sz w:val="24"/>
                <w:szCs w:val="24"/>
              </w:rPr>
              <w:lastRenderedPageBreak/>
              <w:t>Индивидуальная работа.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Собеседование, упражнения.</w:t>
            </w:r>
          </w:p>
        </w:tc>
      </w:tr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Понятие об эндшпиле.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и видеотехника, методическая литература, разработки, ресурсы школьной библиотеки</w:t>
            </w:r>
          </w:p>
          <w:p w:rsidR="001F1B0E" w:rsidRDefault="001F1B0E" w:rsidP="00532A4D">
            <w:pPr>
              <w:pStyle w:val="aa"/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2"/>
                <w:szCs w:val="22"/>
              </w:rPr>
            </w:pPr>
            <w:proofErr w:type="gramStart"/>
            <w:r>
              <w:rPr>
                <w:sz w:val="24"/>
                <w:szCs w:val="24"/>
              </w:rPr>
              <w:t>Объяснительно-иллюстративный</w:t>
            </w:r>
            <w:proofErr w:type="gramEnd"/>
            <w:r>
              <w:rPr>
                <w:sz w:val="24"/>
                <w:szCs w:val="24"/>
              </w:rPr>
              <w:t>, игровой, р</w:t>
            </w:r>
            <w:r>
              <w:rPr>
                <w:sz w:val="22"/>
                <w:szCs w:val="22"/>
              </w:rPr>
              <w:t xml:space="preserve">епродуктивный, творческий, </w:t>
            </w:r>
            <w:proofErr w:type="spellStart"/>
            <w:r>
              <w:rPr>
                <w:sz w:val="24"/>
                <w:szCs w:val="24"/>
              </w:rPr>
              <w:t>практи-ческий</w:t>
            </w:r>
            <w:proofErr w:type="spellEnd"/>
            <w:r>
              <w:rPr>
                <w:sz w:val="24"/>
                <w:szCs w:val="24"/>
              </w:rPr>
              <w:t xml:space="preserve"> методы. Групповая работа. Индивидуальная работа.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Собеседование, упражнения</w:t>
            </w:r>
          </w:p>
        </w:tc>
      </w:tr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Тактические приёмы.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компьютерная и видеотехника, методическая литература, разработки, ресурсы школьной библиотеки</w:t>
            </w:r>
          </w:p>
          <w:p w:rsidR="001F1B0E" w:rsidRDefault="001F1B0E" w:rsidP="00532A4D">
            <w:pPr>
              <w:pStyle w:val="aa"/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Объяснительно-иллюстративный</w:t>
            </w:r>
            <w:proofErr w:type="gramEnd"/>
            <w:r>
              <w:rPr>
                <w:sz w:val="24"/>
                <w:szCs w:val="24"/>
              </w:rPr>
              <w:t>, игровой, р</w:t>
            </w:r>
            <w:r>
              <w:rPr>
                <w:sz w:val="22"/>
                <w:szCs w:val="22"/>
              </w:rPr>
              <w:t xml:space="preserve">епродуктивный, творческий, </w:t>
            </w:r>
            <w:proofErr w:type="spellStart"/>
            <w:r>
              <w:rPr>
                <w:sz w:val="24"/>
                <w:szCs w:val="24"/>
              </w:rPr>
              <w:t>практи-ческий</w:t>
            </w:r>
            <w:proofErr w:type="spellEnd"/>
            <w:r>
              <w:rPr>
                <w:sz w:val="24"/>
                <w:szCs w:val="24"/>
              </w:rPr>
              <w:t xml:space="preserve"> методы. Групповая работа. Индивидуальная работа.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Самостоятельное решение задач. Анализ задач на демонстрационной доске. Компьютерная программа: «Шахматная тактика».</w:t>
            </w:r>
          </w:p>
        </w:tc>
      </w:tr>
      <w:tr w:rsidR="001F1B0E" w:rsidTr="00532A4D"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Итоговое занятие.</w:t>
            </w:r>
          </w:p>
        </w:tc>
        <w:tc>
          <w:tcPr>
            <w:tcW w:w="4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Объяснительно-иллюстративный</w:t>
            </w:r>
            <w:proofErr w:type="gramEnd"/>
            <w:r>
              <w:rPr>
                <w:sz w:val="24"/>
                <w:szCs w:val="24"/>
              </w:rPr>
              <w:t>, игровой, р</w:t>
            </w:r>
            <w:r>
              <w:rPr>
                <w:sz w:val="22"/>
                <w:szCs w:val="22"/>
              </w:rPr>
              <w:t xml:space="preserve">епродуктивный, творческий, </w:t>
            </w:r>
            <w:proofErr w:type="spellStart"/>
            <w:r>
              <w:rPr>
                <w:sz w:val="24"/>
                <w:szCs w:val="24"/>
              </w:rPr>
              <w:t>практи-ческий</w:t>
            </w:r>
            <w:proofErr w:type="spellEnd"/>
            <w:r>
              <w:rPr>
                <w:sz w:val="24"/>
                <w:szCs w:val="24"/>
              </w:rPr>
              <w:t xml:space="preserve"> методы. Групповая работа. 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B0E" w:rsidRDefault="001F1B0E" w:rsidP="00532A4D">
            <w:pPr>
              <w:pStyle w:val="aa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Повторение программного материала.</w:t>
            </w:r>
          </w:p>
        </w:tc>
      </w:tr>
    </w:tbl>
    <w:p w:rsidR="001F1B0E" w:rsidRDefault="001F1B0E" w:rsidP="001F1B0E">
      <w:pPr>
        <w:jc w:val="center"/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Оценочные материалы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Диагностические  методики,  позволяющие определить достижение учащимися планируемых результатов: </w:t>
      </w:r>
    </w:p>
    <w:p w:rsidR="001F1B0E" w:rsidRDefault="001F1B0E" w:rsidP="001F1B0E">
      <w:pPr>
        <w:pStyle w:val="a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Тест</w:t>
      </w:r>
    </w:p>
    <w:p w:rsidR="001F1B0E" w:rsidRDefault="001F1B0E" w:rsidP="001F1B0E">
      <w:pPr>
        <w:pStyle w:val="a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№1</w:t>
      </w:r>
    </w:p>
    <w:p w:rsidR="001F1B0E" w:rsidRDefault="001F1B0E" w:rsidP="001F1B0E">
      <w:pPr>
        <w:pStyle w:val="aa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(в каждом вопросе выберите один правильный ответ)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1. С какого шахматного поля начинается крайняя левая вертикаль:</w:t>
      </w:r>
    </w:p>
    <w:p w:rsidR="001F1B0E" w:rsidRDefault="001F1B0E" w:rsidP="001F1B0E">
      <w:pPr>
        <w:pStyle w:val="aa"/>
        <w:rPr>
          <w:sz w:val="24"/>
          <w:szCs w:val="24"/>
          <w:vertAlign w:val="subscript"/>
        </w:rPr>
      </w:pPr>
      <w:r>
        <w:rPr>
          <w:sz w:val="24"/>
          <w:szCs w:val="24"/>
        </w:rPr>
        <w:t>а) с</w:t>
      </w:r>
      <w:proofErr w:type="gramStart"/>
      <w:r>
        <w:rPr>
          <w:sz w:val="24"/>
          <w:szCs w:val="24"/>
          <w:vertAlign w:val="subscript"/>
        </w:rPr>
        <w:t>1</w:t>
      </w:r>
      <w:proofErr w:type="gramEnd"/>
      <w:r>
        <w:rPr>
          <w:sz w:val="24"/>
          <w:szCs w:val="24"/>
        </w:rPr>
        <w:t> б) 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 в) 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 г) g</w:t>
      </w:r>
      <w:r>
        <w:rPr>
          <w:sz w:val="24"/>
          <w:szCs w:val="24"/>
          <w:vertAlign w:val="subscript"/>
        </w:rPr>
        <w:t>1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2. Какая диагональ самая длинная:</w:t>
      </w:r>
    </w:p>
    <w:p w:rsidR="001F1B0E" w:rsidRDefault="001F1B0E" w:rsidP="001F1B0E">
      <w:pPr>
        <w:pStyle w:val="aa"/>
        <w:rPr>
          <w:sz w:val="24"/>
          <w:szCs w:val="24"/>
          <w:vertAlign w:val="subscript"/>
        </w:rPr>
      </w:pPr>
      <w:r>
        <w:rPr>
          <w:sz w:val="24"/>
          <w:szCs w:val="24"/>
        </w:rPr>
        <w:t>а) a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 – 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 б) 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 – h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 в) d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 – h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 г) f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 – h</w:t>
      </w:r>
      <w:r>
        <w:rPr>
          <w:sz w:val="24"/>
          <w:szCs w:val="24"/>
          <w:vertAlign w:val="subscript"/>
        </w:rPr>
        <w:t>3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3. Как ходит ладья: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по вертикали б) по горизонтали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lastRenderedPageBreak/>
        <w:t>в) по диагонали г) по вертикали и горизонтали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Позиция, при которой королю ходить некуда, но он не находится под </w:t>
      </w:r>
      <w:r>
        <w:rPr>
          <w:b/>
          <w:sz w:val="24"/>
          <w:szCs w:val="24"/>
        </w:rPr>
        <w:br/>
        <w:t>шахом: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мат б) пат в) блокировка г) цугцванг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5. Какую фигуру лучше срубить ферзю:</w:t>
      </w:r>
    </w:p>
    <w:p w:rsidR="001F1B0E" w:rsidRDefault="001F1B0E" w:rsidP="001F1B0E">
      <w:pPr>
        <w:pStyle w:val="aa"/>
        <w:jc w:val="center"/>
        <w:rPr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2364105" cy="23444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105" cy="234442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0E" w:rsidRDefault="001F1B0E" w:rsidP="001F1B0E">
      <w:pPr>
        <w:pStyle w:val="aa"/>
        <w:jc w:val="center"/>
        <w:rPr>
          <w:sz w:val="24"/>
          <w:szCs w:val="24"/>
        </w:rPr>
      </w:pP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слона б) ладью в) коня г) пешку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 На какой диаграмме пешка, превращаясь в коня, делает позицию выигрышной: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б) в) г)</w:t>
      </w:r>
    </w:p>
    <w:p w:rsidR="001F1B0E" w:rsidRDefault="001F1B0E" w:rsidP="001F1B0E">
      <w:pPr>
        <w:pStyle w:val="aa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lastRenderedPageBreak/>
        <w:drawing>
          <wp:inline distT="0" distB="0" distL="0" distR="0">
            <wp:extent cx="2305685" cy="230568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305685" cy="230568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305685" cy="230568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324735" cy="230568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jc w:val="center"/>
        <w:rPr>
          <w:sz w:val="28"/>
          <w:szCs w:val="28"/>
        </w:rPr>
      </w:pPr>
    </w:p>
    <w:p w:rsidR="001F1B0E" w:rsidRDefault="001F1B0E" w:rsidP="001F1B0E">
      <w:pPr>
        <w:pStyle w:val="aa"/>
        <w:rPr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sz w:val="28"/>
          <w:szCs w:val="28"/>
        </w:rPr>
      </w:pPr>
    </w:p>
    <w:p w:rsidR="001F1B0E" w:rsidRDefault="001F1B0E" w:rsidP="001F1B0E">
      <w:pPr>
        <w:pStyle w:val="aa"/>
        <w:rPr>
          <w:sz w:val="28"/>
          <w:szCs w:val="28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7. Кто не может поставить мат королю в один ход:</w:t>
      </w:r>
    </w:p>
    <w:p w:rsidR="001F1B0E" w:rsidRDefault="001F1B0E" w:rsidP="001F1B0E">
      <w:pPr>
        <w:pStyle w:val="aa"/>
        <w:jc w:val="center"/>
        <w:rPr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sz w:val="24"/>
          <w:szCs w:val="24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05685" cy="230568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0E" w:rsidRDefault="001F1B0E" w:rsidP="001F1B0E">
      <w:pPr>
        <w:pStyle w:val="aa"/>
        <w:jc w:val="center"/>
        <w:rPr>
          <w:sz w:val="24"/>
          <w:szCs w:val="24"/>
        </w:rPr>
      </w:pP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ферзь б) ладья в) конь г) слон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8. Нападение одной фигуры на несколько фигур или пешек противника: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связка б) рентген в) двойной удар г) вскрытый шах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9. В испанской партии белые делают первый ход:</w:t>
      </w:r>
    </w:p>
    <w:p w:rsidR="001F1B0E" w:rsidRDefault="001F1B0E" w:rsidP="001F1B0E">
      <w:pPr>
        <w:pStyle w:val="aa"/>
        <w:rPr>
          <w:sz w:val="24"/>
          <w:szCs w:val="24"/>
          <w:vertAlign w:val="subscript"/>
        </w:rPr>
      </w:pPr>
      <w:r>
        <w:rPr>
          <w:sz w:val="24"/>
          <w:szCs w:val="24"/>
        </w:rPr>
        <w:t>а) е</w:t>
      </w:r>
      <w:proofErr w:type="gramStart"/>
      <w:r>
        <w:rPr>
          <w:sz w:val="24"/>
          <w:szCs w:val="24"/>
          <w:vertAlign w:val="subscript"/>
        </w:rPr>
        <w:t>2</w:t>
      </w:r>
      <w:proofErr w:type="gramEnd"/>
      <w:r>
        <w:rPr>
          <w:sz w:val="24"/>
          <w:szCs w:val="24"/>
        </w:rPr>
        <w:t> – е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 б) d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 – d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 в) е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 – е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 г) а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 – а</w:t>
      </w:r>
      <w:r>
        <w:rPr>
          <w:sz w:val="24"/>
          <w:szCs w:val="24"/>
          <w:vertAlign w:val="subscript"/>
        </w:rPr>
        <w:t>4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10. Какая пара фигур не может заматовать короля: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 xml:space="preserve">а) К и </w:t>
      </w:r>
      <w:proofErr w:type="spellStart"/>
      <w:r>
        <w:rPr>
          <w:sz w:val="24"/>
          <w:szCs w:val="24"/>
        </w:rPr>
        <w:t>Кр</w:t>
      </w:r>
      <w:proofErr w:type="spellEnd"/>
      <w:r>
        <w:rPr>
          <w:sz w:val="24"/>
          <w:szCs w:val="24"/>
        </w:rPr>
        <w:t xml:space="preserve"> б) Ф и </w:t>
      </w:r>
      <w:proofErr w:type="spellStart"/>
      <w:r>
        <w:rPr>
          <w:sz w:val="24"/>
          <w:szCs w:val="24"/>
        </w:rPr>
        <w:t>Кр</w:t>
      </w:r>
      <w:proofErr w:type="spellEnd"/>
      <w:r>
        <w:rPr>
          <w:sz w:val="24"/>
          <w:szCs w:val="24"/>
        </w:rPr>
        <w:t xml:space="preserve"> в) Л и </w:t>
      </w:r>
      <w:proofErr w:type="spellStart"/>
      <w:r>
        <w:rPr>
          <w:sz w:val="24"/>
          <w:szCs w:val="24"/>
        </w:rPr>
        <w:t>Кр</w:t>
      </w:r>
      <w:proofErr w:type="spellEnd"/>
      <w:r>
        <w:rPr>
          <w:sz w:val="24"/>
          <w:szCs w:val="24"/>
        </w:rPr>
        <w:t xml:space="preserve"> г) Л и Л</w:t>
      </w:r>
    </w:p>
    <w:p w:rsidR="001F1B0E" w:rsidRDefault="001F1B0E" w:rsidP="001F1B0E">
      <w:pPr>
        <w:pStyle w:val="aa"/>
        <w:jc w:val="center"/>
        <w:rPr>
          <w:b/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Тест</w:t>
      </w:r>
    </w:p>
    <w:p w:rsidR="001F1B0E" w:rsidRDefault="001F1B0E" w:rsidP="001F1B0E">
      <w:pPr>
        <w:pStyle w:val="a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№2</w:t>
      </w:r>
    </w:p>
    <w:p w:rsidR="001F1B0E" w:rsidRDefault="001F1B0E" w:rsidP="001F1B0E">
      <w:pPr>
        <w:pStyle w:val="aa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(в каждом вопросе выберите один правильный ответ)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8"/>
          <w:szCs w:val="28"/>
        </w:rPr>
        <w:t>1</w:t>
      </w:r>
      <w:r>
        <w:rPr>
          <w:b/>
          <w:sz w:val="24"/>
          <w:szCs w:val="24"/>
        </w:rPr>
        <w:t>. С какого шахматного поля начинается крайняя правая вертикаль:</w:t>
      </w:r>
    </w:p>
    <w:p w:rsidR="001F1B0E" w:rsidRDefault="001F1B0E" w:rsidP="001F1B0E">
      <w:pPr>
        <w:pStyle w:val="aa"/>
        <w:rPr>
          <w:sz w:val="24"/>
          <w:szCs w:val="24"/>
          <w:vertAlign w:val="subscript"/>
        </w:rPr>
      </w:pPr>
      <w:r>
        <w:rPr>
          <w:sz w:val="24"/>
          <w:szCs w:val="24"/>
        </w:rPr>
        <w:t>а) b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 б) h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 в) е</w:t>
      </w:r>
      <w:proofErr w:type="gramStart"/>
      <w:r>
        <w:rPr>
          <w:sz w:val="24"/>
          <w:szCs w:val="24"/>
          <w:vertAlign w:val="subscript"/>
        </w:rPr>
        <w:t>1</w:t>
      </w:r>
      <w:proofErr w:type="gramEnd"/>
      <w:r>
        <w:rPr>
          <w:sz w:val="24"/>
          <w:szCs w:val="24"/>
        </w:rPr>
        <w:t> г) a</w:t>
      </w:r>
      <w:r>
        <w:rPr>
          <w:sz w:val="24"/>
          <w:szCs w:val="24"/>
          <w:vertAlign w:val="subscript"/>
        </w:rPr>
        <w:t>1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2. Какая диагональ самая короткая:</w:t>
      </w:r>
    </w:p>
    <w:p w:rsidR="001F1B0E" w:rsidRDefault="001F1B0E" w:rsidP="001F1B0E">
      <w:pPr>
        <w:pStyle w:val="aa"/>
        <w:rPr>
          <w:sz w:val="24"/>
          <w:szCs w:val="24"/>
          <w:vertAlign w:val="subscript"/>
        </w:rPr>
      </w:pPr>
      <w:r>
        <w:rPr>
          <w:sz w:val="24"/>
          <w:szCs w:val="24"/>
        </w:rPr>
        <w:t>а) a</w:t>
      </w:r>
      <w:r>
        <w:rPr>
          <w:sz w:val="24"/>
          <w:szCs w:val="24"/>
          <w:vertAlign w:val="subscript"/>
        </w:rPr>
        <w:t>4</w:t>
      </w:r>
      <w:r>
        <w:rPr>
          <w:sz w:val="24"/>
          <w:szCs w:val="24"/>
        </w:rPr>
        <w:t> – е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 б) а</w:t>
      </w:r>
      <w:proofErr w:type="gramStart"/>
      <w:r>
        <w:rPr>
          <w:sz w:val="24"/>
          <w:szCs w:val="24"/>
          <w:vertAlign w:val="subscript"/>
        </w:rPr>
        <w:t>2</w:t>
      </w:r>
      <w:proofErr w:type="gramEnd"/>
      <w:r>
        <w:rPr>
          <w:sz w:val="24"/>
          <w:szCs w:val="24"/>
        </w:rPr>
        <w:t> – g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 в) a</w:t>
      </w:r>
      <w:r>
        <w:rPr>
          <w:sz w:val="24"/>
          <w:szCs w:val="24"/>
          <w:vertAlign w:val="subscript"/>
        </w:rPr>
        <w:t>6</w:t>
      </w:r>
      <w:r>
        <w:rPr>
          <w:sz w:val="24"/>
          <w:szCs w:val="24"/>
        </w:rPr>
        <w:t> – c</w:t>
      </w:r>
      <w:r>
        <w:rPr>
          <w:sz w:val="24"/>
          <w:szCs w:val="24"/>
          <w:vertAlign w:val="subscript"/>
        </w:rPr>
        <w:t>8</w:t>
      </w:r>
      <w:r>
        <w:rPr>
          <w:sz w:val="24"/>
          <w:szCs w:val="24"/>
        </w:rPr>
        <w:t> г) a</w:t>
      </w:r>
      <w:r>
        <w:rPr>
          <w:sz w:val="24"/>
          <w:szCs w:val="24"/>
          <w:vertAlign w:val="subscript"/>
        </w:rPr>
        <w:t>7</w:t>
      </w:r>
      <w:r>
        <w:rPr>
          <w:sz w:val="24"/>
          <w:szCs w:val="24"/>
        </w:rPr>
        <w:t> – b</w:t>
      </w:r>
      <w:r>
        <w:rPr>
          <w:sz w:val="24"/>
          <w:szCs w:val="24"/>
          <w:vertAlign w:val="subscript"/>
        </w:rPr>
        <w:t>8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3. Слон  ходит: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буквой «Г» б) по горизонтали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в) по диагонали г) по диагонали и горизонтали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Позиция, при которой ходить королю некуда и он находится под шахом: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пат б) блокировка в) мат г) цугцванг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5. На какой диаграмме с помощью двойного шаха ставится мат черному королю в два хода:   </w:t>
      </w:r>
      <w:r>
        <w:rPr>
          <w:sz w:val="24"/>
          <w:szCs w:val="24"/>
        </w:rPr>
        <w:t>а) б) в) г)</w:t>
      </w:r>
    </w:p>
    <w:p w:rsidR="001F1B0E" w:rsidRDefault="001F1B0E" w:rsidP="001F1B0E">
      <w:pPr>
        <w:pStyle w:val="aa"/>
        <w:rPr>
          <w:sz w:val="28"/>
          <w:szCs w:val="28"/>
        </w:rPr>
      </w:pPr>
      <w:r>
        <w:rPr>
          <w:noProof/>
          <w:sz w:val="16"/>
          <w:szCs w:val="16"/>
          <w:lang w:eastAsia="ru-RU"/>
        </w:rPr>
        <w:lastRenderedPageBreak/>
        <w:drawing>
          <wp:inline distT="0" distB="0" distL="0" distR="0">
            <wp:extent cx="2305685" cy="230568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305685" cy="2305685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324735" cy="230568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324735" cy="230568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0E" w:rsidRDefault="001F1B0E" w:rsidP="001F1B0E">
      <w:pPr>
        <w:pStyle w:val="aa"/>
        <w:jc w:val="center"/>
        <w:rPr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sz w:val="28"/>
          <w:szCs w:val="28"/>
        </w:rPr>
      </w:pPr>
    </w:p>
    <w:p w:rsidR="001F1B0E" w:rsidRDefault="001F1B0E" w:rsidP="001F1B0E">
      <w:pPr>
        <w:pStyle w:val="aa"/>
        <w:jc w:val="center"/>
        <w:rPr>
          <w:sz w:val="28"/>
          <w:szCs w:val="28"/>
        </w:rPr>
      </w:pPr>
    </w:p>
    <w:p w:rsidR="001F1B0E" w:rsidRDefault="001F1B0E" w:rsidP="001F1B0E">
      <w:pPr>
        <w:pStyle w:val="aa"/>
        <w:rPr>
          <w:sz w:val="28"/>
          <w:szCs w:val="28"/>
        </w:rPr>
      </w:pPr>
    </w:p>
    <w:p w:rsidR="001F1B0E" w:rsidRDefault="001F1B0E" w:rsidP="001F1B0E">
      <w:pPr>
        <w:pStyle w:val="a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 Какую фигуру лучше срубить белому коню для получения материального преимущества:</w:t>
      </w:r>
    </w:p>
    <w:p w:rsidR="001F1B0E" w:rsidRDefault="001F1B0E" w:rsidP="001F1B0E">
      <w:pPr>
        <w:pStyle w:val="aa"/>
        <w:jc w:val="center"/>
        <w:rPr>
          <w:sz w:val="24"/>
          <w:szCs w:val="24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05685" cy="230568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68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ферзя б) слона в) пешку г) ладью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7. Хорошо продуманная серия ходов с жертвой фигуры или пешки:</w:t>
      </w:r>
    </w:p>
    <w:p w:rsidR="001F1B0E" w:rsidRDefault="001F1B0E" w:rsidP="001F1B0E">
      <w:pPr>
        <w:pStyle w:val="aa"/>
        <w:rPr>
          <w:sz w:val="24"/>
          <w:szCs w:val="24"/>
        </w:rPr>
      </w:pPr>
      <w:r>
        <w:rPr>
          <w:sz w:val="24"/>
          <w:szCs w:val="24"/>
        </w:rPr>
        <w:t>а) партия б) этюд в) позиция г) комбинация</w:t>
      </w: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b/>
          <w:sz w:val="24"/>
          <w:szCs w:val="24"/>
        </w:rPr>
        <w:t>8. На какой диаграмме белый слон может поставить мат в один ход черному </w:t>
      </w:r>
      <w:r>
        <w:rPr>
          <w:b/>
          <w:sz w:val="24"/>
          <w:szCs w:val="24"/>
        </w:rPr>
        <w:br/>
        <w:t xml:space="preserve">королю:    </w:t>
      </w:r>
      <w:r>
        <w:rPr>
          <w:sz w:val="24"/>
          <w:szCs w:val="24"/>
        </w:rPr>
        <w:t>а) б) в) г)</w:t>
      </w:r>
    </w:p>
    <w:p w:rsidR="001F1B0E" w:rsidRDefault="001F1B0E" w:rsidP="001F1B0E">
      <w:pPr>
        <w:pStyle w:val="aa"/>
        <w:jc w:val="center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324735" cy="2305685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</w:t>
      </w:r>
      <w:r>
        <w:rPr>
          <w:noProof/>
          <w:sz w:val="16"/>
          <w:szCs w:val="16"/>
          <w:lang w:eastAsia="ru-RU"/>
        </w:rPr>
        <w:drawing>
          <wp:inline distT="0" distB="0" distL="0" distR="0">
            <wp:extent cx="2295525" cy="2305685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0E" w:rsidRDefault="001F1B0E" w:rsidP="001F1B0E">
      <w:pPr>
        <w:pStyle w:val="aa"/>
        <w:jc w:val="center"/>
        <w:rPr>
          <w:sz w:val="16"/>
          <w:szCs w:val="16"/>
        </w:rPr>
      </w:pPr>
    </w:p>
    <w:p w:rsidR="001F1B0E" w:rsidRDefault="001F1B0E" w:rsidP="001F1B0E">
      <w:pPr>
        <w:pStyle w:val="aa"/>
        <w:rPr>
          <w:sz w:val="16"/>
          <w:szCs w:val="16"/>
        </w:rPr>
      </w:pPr>
    </w:p>
    <w:p w:rsidR="001F1B0E" w:rsidRDefault="001F1B0E" w:rsidP="001F1B0E">
      <w:pPr>
        <w:pStyle w:val="aa"/>
        <w:rPr>
          <w:b/>
          <w:sz w:val="24"/>
          <w:szCs w:val="24"/>
        </w:rPr>
      </w:pPr>
      <w:r>
        <w:rPr>
          <w:b/>
          <w:sz w:val="24"/>
          <w:szCs w:val="24"/>
        </w:rPr>
        <w:t>9. Какая пара фигур неверна по ценности фигур:</w:t>
      </w:r>
    </w:p>
    <w:p w:rsidR="001F1B0E" w:rsidRDefault="001F1B0E" w:rsidP="001F1B0E">
      <w:pPr>
        <w:pStyle w:val="aa"/>
        <w:jc w:val="center"/>
        <w:rPr>
          <w:sz w:val="24"/>
          <w:szCs w:val="24"/>
        </w:rPr>
      </w:pPr>
      <w:r>
        <w:rPr>
          <w:sz w:val="24"/>
          <w:szCs w:val="24"/>
        </w:rPr>
        <w:t>а) Л &lt; Ф б) С &lt; Л в) К &gt; Л г) Ф &gt; С</w:t>
      </w:r>
    </w:p>
    <w:p w:rsidR="001F1B0E" w:rsidRDefault="001F1B0E" w:rsidP="001F1B0E">
      <w:pPr>
        <w:pStyle w:val="aa"/>
        <w:jc w:val="center"/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324735" cy="2305685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</w:t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95525" cy="2305685"/>
            <wp:effectExtent l="1905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0568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B0E" w:rsidRDefault="001F1B0E" w:rsidP="001F1B0E">
      <w:pPr>
        <w:pStyle w:val="aa"/>
        <w:jc w:val="center"/>
        <w:rPr>
          <w:b/>
          <w:sz w:val="24"/>
          <w:szCs w:val="24"/>
        </w:rPr>
      </w:pPr>
    </w:p>
    <w:p w:rsidR="001F1B0E" w:rsidRDefault="001F1B0E" w:rsidP="001F1B0E">
      <w:pPr>
        <w:sectPr w:rsidR="001F1B0E">
          <w:pgSz w:w="16838" w:h="11906" w:orient="landscape"/>
          <w:pgMar w:top="720" w:right="539" w:bottom="851" w:left="1260" w:header="720" w:footer="720" w:gutter="0"/>
          <w:cols w:space="720"/>
          <w:docGrid w:linePitch="600" w:charSpace="40960"/>
        </w:sectPr>
      </w:pPr>
    </w:p>
    <w:p w:rsidR="001F1B0E" w:rsidRDefault="001F1B0E" w:rsidP="001F1B0E">
      <w:pPr>
        <w:pStyle w:val="a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2.5 Литература</w:t>
      </w:r>
    </w:p>
    <w:p w:rsidR="001F1B0E" w:rsidRDefault="001F1B0E" w:rsidP="001F1B0E">
      <w:pPr>
        <w:pStyle w:val="aa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Для педагога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Гершунский</w:t>
      </w:r>
      <w:proofErr w:type="spellEnd"/>
      <w:r>
        <w:rPr>
          <w:sz w:val="24"/>
          <w:szCs w:val="24"/>
        </w:rPr>
        <w:t xml:space="preserve"> Б. С. Шахматы - школе. М. «Педагогика», 2014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2. Гришин В. Г. Малыши играют в шахматы. М. «Просвещение»,. 2013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Зак</w:t>
      </w:r>
      <w:proofErr w:type="spellEnd"/>
      <w:r>
        <w:rPr>
          <w:sz w:val="24"/>
          <w:szCs w:val="24"/>
        </w:rPr>
        <w:t xml:space="preserve"> В.Г. О маленьких </w:t>
      </w:r>
      <w:proofErr w:type="gramStart"/>
      <w:r>
        <w:rPr>
          <w:sz w:val="24"/>
          <w:szCs w:val="24"/>
        </w:rPr>
        <w:t>для</w:t>
      </w:r>
      <w:proofErr w:type="gramEnd"/>
      <w:r>
        <w:rPr>
          <w:sz w:val="24"/>
          <w:szCs w:val="24"/>
        </w:rPr>
        <w:t xml:space="preserve"> больших. М. «Физкультура и спорт», 2013г.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spellStart"/>
      <w:r>
        <w:rPr>
          <w:sz w:val="24"/>
          <w:szCs w:val="24"/>
        </w:rPr>
        <w:t>Зенков</w:t>
      </w:r>
      <w:proofErr w:type="spellEnd"/>
      <w:r>
        <w:rPr>
          <w:sz w:val="24"/>
          <w:szCs w:val="24"/>
        </w:rPr>
        <w:t xml:space="preserve"> Г.М. Первый шах. Уроки шахматной игры для самой младшей детворы. 2015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Костьев</w:t>
      </w:r>
      <w:proofErr w:type="spellEnd"/>
      <w:r>
        <w:rPr>
          <w:sz w:val="24"/>
          <w:szCs w:val="24"/>
        </w:rPr>
        <w:t xml:space="preserve"> А.Н. Учителю о шахматах. М. «Просвещение», 2014г.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spellStart"/>
      <w:r>
        <w:rPr>
          <w:sz w:val="24"/>
          <w:szCs w:val="24"/>
        </w:rPr>
        <w:t>Костьев</w:t>
      </w:r>
      <w:proofErr w:type="spellEnd"/>
      <w:r>
        <w:rPr>
          <w:sz w:val="24"/>
          <w:szCs w:val="24"/>
        </w:rPr>
        <w:t xml:space="preserve"> А.Н. Шахматный кружок в школе и пионерском лагере. М., 2015г.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proofErr w:type="spellStart"/>
      <w:r>
        <w:rPr>
          <w:sz w:val="24"/>
          <w:szCs w:val="24"/>
        </w:rPr>
        <w:t>Крогиус</w:t>
      </w:r>
      <w:proofErr w:type="spellEnd"/>
      <w:r>
        <w:rPr>
          <w:sz w:val="24"/>
          <w:szCs w:val="24"/>
        </w:rPr>
        <w:t xml:space="preserve"> Н. В. Психологическая подготовка шахматиста. М. 2015г.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8. Куликов Р. 136 выпусков шахматного всеобуча. 2014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9. Маршак С.Я. От одного до десяти. М. «Детская литература», 2014 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10. В. </w:t>
      </w:r>
      <w:proofErr w:type="spellStart"/>
      <w:r>
        <w:rPr>
          <w:sz w:val="24"/>
          <w:szCs w:val="24"/>
        </w:rPr>
        <w:t>Мульдияров</w:t>
      </w:r>
      <w:proofErr w:type="spellEnd"/>
      <w:r>
        <w:rPr>
          <w:sz w:val="24"/>
          <w:szCs w:val="24"/>
        </w:rPr>
        <w:t>. Шахматы. Уроки мудрой игры. Ростов-на-Дону 2008г.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11. Никитин В.П. Ступеньки творчества. М. «Просвещение», 2014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proofErr w:type="gramStart"/>
      <w:r>
        <w:rPr>
          <w:sz w:val="24"/>
          <w:szCs w:val="24"/>
        </w:rPr>
        <w:t>Петрушина</w:t>
      </w:r>
      <w:proofErr w:type="gramEnd"/>
      <w:r>
        <w:rPr>
          <w:sz w:val="24"/>
          <w:szCs w:val="24"/>
        </w:rPr>
        <w:t xml:space="preserve"> Н. Шахматные учебник для детей. Ростов на Дону, 2013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13. Подгаец О. Прогулки по белым и черным полям. Днепропетровск, 2013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14. Пожарский В.А. Шахматный учебник. 2011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15. Программа воспитания и обучения в детском саду. М. «Просвещение», 2012г.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16. Программы для учреждений дополнительного образования детей. Москва, 2001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17. </w:t>
      </w:r>
      <w:proofErr w:type="spellStart"/>
      <w:r>
        <w:rPr>
          <w:sz w:val="24"/>
          <w:szCs w:val="24"/>
        </w:rPr>
        <w:t>Сухин</w:t>
      </w:r>
      <w:proofErr w:type="spellEnd"/>
      <w:r>
        <w:rPr>
          <w:sz w:val="24"/>
          <w:szCs w:val="24"/>
        </w:rPr>
        <w:t xml:space="preserve"> И.Г. Приключения в шахматной стране. М. Педагогика, 2011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18. Учебное занятие в учреждении дополнительного образования детей. Пермь, 2000г.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19. Энциклопедический шахматный словарь. М., 2015г.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  <w:r>
        <w:rPr>
          <w:sz w:val="24"/>
          <w:szCs w:val="24"/>
        </w:rPr>
        <w:t>20. Эстрин Я. Б. Малая дебютная энциклопедия. М., 2015 г.</w:t>
      </w:r>
    </w:p>
    <w:p w:rsidR="001F1B0E" w:rsidRDefault="001F1B0E" w:rsidP="001F1B0E">
      <w:pPr>
        <w:pStyle w:val="aa"/>
        <w:jc w:val="both"/>
        <w:rPr>
          <w:sz w:val="24"/>
          <w:szCs w:val="24"/>
        </w:rPr>
      </w:pPr>
    </w:p>
    <w:p w:rsidR="001F1B0E" w:rsidRDefault="001F1B0E" w:rsidP="001F1B0E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Для обучающихся: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>1. Е. Гик. Беседы о шахматах. Москва. 2015г.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2. Э. </w:t>
      </w:r>
      <w:proofErr w:type="spellStart"/>
      <w:r>
        <w:rPr>
          <w:sz w:val="24"/>
          <w:szCs w:val="24"/>
        </w:rPr>
        <w:t>Гуфельд</w:t>
      </w:r>
      <w:proofErr w:type="spellEnd"/>
      <w:r>
        <w:rPr>
          <w:sz w:val="24"/>
          <w:szCs w:val="24"/>
        </w:rPr>
        <w:t>. Краткая энциклопедия шахматных дебютов. Киев. 2004г.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>3. Н. Журавлев. Шаг за шагом. Москва. 2013г.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4. В. </w:t>
      </w:r>
      <w:proofErr w:type="spellStart"/>
      <w:r>
        <w:rPr>
          <w:sz w:val="24"/>
          <w:szCs w:val="24"/>
        </w:rPr>
        <w:t>Зак</w:t>
      </w:r>
      <w:proofErr w:type="spellEnd"/>
      <w:r>
        <w:rPr>
          <w:sz w:val="24"/>
          <w:szCs w:val="24"/>
        </w:rPr>
        <w:t>. Отдать, чтобы найти. Ленинград. 2010г.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5. В. </w:t>
      </w:r>
      <w:proofErr w:type="spellStart"/>
      <w:r>
        <w:rPr>
          <w:sz w:val="24"/>
          <w:szCs w:val="24"/>
        </w:rPr>
        <w:t>Зак</w:t>
      </w:r>
      <w:proofErr w:type="spellEnd"/>
      <w:r>
        <w:rPr>
          <w:sz w:val="24"/>
          <w:szCs w:val="24"/>
        </w:rPr>
        <w:t>. Пути совершенствования. Москва. 2013г.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6. А. </w:t>
      </w:r>
      <w:proofErr w:type="spellStart"/>
      <w:r>
        <w:rPr>
          <w:sz w:val="24"/>
          <w:szCs w:val="24"/>
        </w:rPr>
        <w:t>Костьев</w:t>
      </w:r>
      <w:proofErr w:type="spellEnd"/>
      <w:r>
        <w:rPr>
          <w:sz w:val="24"/>
          <w:szCs w:val="24"/>
        </w:rPr>
        <w:t>. Уроки шахмат. Москва. 2012г.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>7. А. Котов. Как стать гроссмейстером. Москва. 2014г.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>8. В. Панов. Курс дебютов. Москва. 2005г.</w:t>
      </w:r>
    </w:p>
    <w:p w:rsidR="001F1B0E" w:rsidRDefault="001F1B0E" w:rsidP="001F1B0E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9. М. </w:t>
      </w:r>
      <w:proofErr w:type="spellStart"/>
      <w:r>
        <w:rPr>
          <w:sz w:val="24"/>
          <w:szCs w:val="24"/>
        </w:rPr>
        <w:t>Юдович</w:t>
      </w:r>
      <w:proofErr w:type="spellEnd"/>
      <w:r>
        <w:rPr>
          <w:sz w:val="24"/>
          <w:szCs w:val="24"/>
        </w:rPr>
        <w:t xml:space="preserve">. План в шахматной партии. Москва. 2008г.  </w:t>
      </w:r>
    </w:p>
    <w:p w:rsidR="001F1B0E" w:rsidRDefault="001F1B0E" w:rsidP="001F1B0E">
      <w:pPr>
        <w:tabs>
          <w:tab w:val="left" w:pos="709"/>
        </w:tabs>
        <w:ind w:left="360" w:hanging="1014"/>
      </w:pPr>
    </w:p>
    <w:p w:rsidR="001F1B0E" w:rsidRDefault="001F1B0E" w:rsidP="001F1B0E">
      <w:pPr>
        <w:pStyle w:val="aa"/>
        <w:jc w:val="both"/>
        <w:rPr>
          <w:sz w:val="24"/>
          <w:szCs w:val="24"/>
        </w:rPr>
      </w:pPr>
    </w:p>
    <w:p w:rsidR="001F1B0E" w:rsidRDefault="001F1B0E" w:rsidP="001F1B0E">
      <w:pPr>
        <w:pStyle w:val="aa"/>
        <w:jc w:val="both"/>
        <w:rPr>
          <w:sz w:val="24"/>
          <w:szCs w:val="24"/>
        </w:rPr>
      </w:pPr>
    </w:p>
    <w:p w:rsidR="001F1B0E" w:rsidRDefault="001F1B0E" w:rsidP="001F1B0E">
      <w:pPr>
        <w:pStyle w:val="aa"/>
        <w:jc w:val="both"/>
        <w:rPr>
          <w:sz w:val="28"/>
          <w:szCs w:val="28"/>
        </w:rPr>
      </w:pPr>
    </w:p>
    <w:p w:rsidR="001F1B0E" w:rsidRDefault="001F1B0E" w:rsidP="001F1B0E">
      <w:pPr>
        <w:pStyle w:val="aa"/>
        <w:jc w:val="both"/>
        <w:rPr>
          <w:sz w:val="28"/>
          <w:szCs w:val="28"/>
        </w:rPr>
      </w:pPr>
    </w:p>
    <w:p w:rsidR="0070735B" w:rsidRPr="001F1B0E" w:rsidRDefault="0070735B" w:rsidP="001F1B0E">
      <w:pPr>
        <w:rPr>
          <w:szCs w:val="24"/>
        </w:rPr>
      </w:pPr>
    </w:p>
    <w:sectPr w:rsidR="0070735B" w:rsidRPr="001F1B0E" w:rsidSect="001827C1">
      <w:pgSz w:w="11906" w:h="16838"/>
      <w:pgMar w:top="539" w:right="851" w:bottom="1259" w:left="720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Cs w:val="28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pacing w:val="-9"/>
        <w:sz w:val="24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Times New Roman"/>
        <w:color w:val="000000"/>
        <w:sz w:val="28"/>
        <w:szCs w:val="28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8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Symbol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Symbol"/>
      </w:r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5DC05315"/>
    <w:multiLevelType w:val="multilevel"/>
    <w:tmpl w:val="10FABF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C86FD0"/>
    <w:multiLevelType w:val="multilevel"/>
    <w:tmpl w:val="DB947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F651A"/>
    <w:rsid w:val="000C73CF"/>
    <w:rsid w:val="0016576B"/>
    <w:rsid w:val="001827C1"/>
    <w:rsid w:val="001C7233"/>
    <w:rsid w:val="001F1B0E"/>
    <w:rsid w:val="002639AB"/>
    <w:rsid w:val="00337FE8"/>
    <w:rsid w:val="00347D70"/>
    <w:rsid w:val="00384C6F"/>
    <w:rsid w:val="0052351F"/>
    <w:rsid w:val="005F0427"/>
    <w:rsid w:val="00640A13"/>
    <w:rsid w:val="0070735B"/>
    <w:rsid w:val="00724379"/>
    <w:rsid w:val="00815910"/>
    <w:rsid w:val="00833720"/>
    <w:rsid w:val="008932B3"/>
    <w:rsid w:val="008F651A"/>
    <w:rsid w:val="00B20F4E"/>
    <w:rsid w:val="00B42C7D"/>
    <w:rsid w:val="00BF6BCE"/>
    <w:rsid w:val="00C222C2"/>
    <w:rsid w:val="00D00897"/>
    <w:rsid w:val="00DC5B64"/>
    <w:rsid w:val="00F0233C"/>
    <w:rsid w:val="00F87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B0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 w:bidi="ar-SA"/>
    </w:rPr>
  </w:style>
  <w:style w:type="paragraph" w:styleId="1">
    <w:name w:val="heading 1"/>
    <w:basedOn w:val="a"/>
    <w:next w:val="a"/>
    <w:link w:val="10"/>
    <w:uiPriority w:val="9"/>
    <w:qFormat/>
    <w:rsid w:val="000C73CF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73CF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73CF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73CF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73CF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73CF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73CF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73CF"/>
    <w:pPr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73CF"/>
    <w:pPr>
      <w:outlineLvl w:val="8"/>
    </w:pPr>
    <w:rPr>
      <w:rFonts w:asciiTheme="majorHAnsi" w:eastAsiaTheme="majorEastAsia" w:hAnsiTheme="majorHAnsi" w:cstheme="majorBidi"/>
      <w:i/>
      <w:iCs/>
      <w:spacing w:val="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3C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C73C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C73CF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0C73C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0C73C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0C73C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0C73CF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0C73CF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C73C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16576B"/>
    <w:rPr>
      <w:b/>
      <w:bCs/>
      <w:color w:val="AA0042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C73CF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0C73C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C73C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C73C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0C73CF"/>
    <w:rPr>
      <w:b/>
      <w:bCs/>
    </w:rPr>
  </w:style>
  <w:style w:type="character" w:styleId="a9">
    <w:name w:val="Emphasis"/>
    <w:uiPriority w:val="20"/>
    <w:qFormat/>
    <w:rsid w:val="000C73C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qFormat/>
    <w:rsid w:val="000C73CF"/>
  </w:style>
  <w:style w:type="paragraph" w:styleId="ab">
    <w:name w:val="List Paragraph"/>
    <w:basedOn w:val="a"/>
    <w:qFormat/>
    <w:rsid w:val="000C73C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C73CF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C73CF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0C73C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0C73CF"/>
    <w:rPr>
      <w:b/>
      <w:bCs/>
      <w:i/>
      <w:iCs/>
    </w:rPr>
  </w:style>
  <w:style w:type="character" w:styleId="ae">
    <w:name w:val="Subtle Emphasis"/>
    <w:uiPriority w:val="19"/>
    <w:qFormat/>
    <w:rsid w:val="000C73CF"/>
    <w:rPr>
      <w:i/>
      <w:iCs/>
    </w:rPr>
  </w:style>
  <w:style w:type="character" w:styleId="af">
    <w:name w:val="Intense Emphasis"/>
    <w:uiPriority w:val="21"/>
    <w:qFormat/>
    <w:rsid w:val="000C73CF"/>
    <w:rPr>
      <w:b/>
      <w:bCs/>
    </w:rPr>
  </w:style>
  <w:style w:type="character" w:styleId="af0">
    <w:name w:val="Subtle Reference"/>
    <w:uiPriority w:val="31"/>
    <w:qFormat/>
    <w:rsid w:val="000C73CF"/>
    <w:rPr>
      <w:smallCaps/>
    </w:rPr>
  </w:style>
  <w:style w:type="character" w:styleId="af1">
    <w:name w:val="Intense Reference"/>
    <w:uiPriority w:val="32"/>
    <w:qFormat/>
    <w:rsid w:val="000C73CF"/>
    <w:rPr>
      <w:smallCaps/>
      <w:spacing w:val="5"/>
      <w:u w:val="single"/>
    </w:rPr>
  </w:style>
  <w:style w:type="character" w:styleId="af2">
    <w:name w:val="Book Title"/>
    <w:uiPriority w:val="33"/>
    <w:qFormat/>
    <w:rsid w:val="000C73CF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C73CF"/>
    <w:pPr>
      <w:outlineLvl w:val="9"/>
    </w:pPr>
  </w:style>
  <w:style w:type="paragraph" w:styleId="af4">
    <w:name w:val="Normal (Web)"/>
    <w:basedOn w:val="a"/>
    <w:unhideWhenUsed/>
    <w:rsid w:val="008F651A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5">
    <w:name w:val="Hyperlink"/>
    <w:basedOn w:val="a0"/>
    <w:unhideWhenUsed/>
    <w:rsid w:val="008F651A"/>
    <w:rPr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8F651A"/>
    <w:rPr>
      <w:color w:val="800080"/>
      <w:u w:val="single"/>
    </w:rPr>
  </w:style>
  <w:style w:type="table" w:styleId="af7">
    <w:name w:val="Table Grid"/>
    <w:basedOn w:val="a1"/>
    <w:rsid w:val="00D008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rsid w:val="001F1B0E"/>
    <w:rPr>
      <w:rFonts w:ascii="Symbol" w:hAnsi="Symbol" w:cs="Symbol"/>
    </w:rPr>
  </w:style>
  <w:style w:type="character" w:customStyle="1" w:styleId="WW8Num2z0">
    <w:name w:val="WW8Num2z0"/>
    <w:rsid w:val="001F1B0E"/>
    <w:rPr>
      <w:rFonts w:ascii="Symbol" w:hAnsi="Symbol" w:cs="Symbol"/>
      <w:color w:val="000000"/>
      <w:szCs w:val="28"/>
    </w:rPr>
  </w:style>
  <w:style w:type="character" w:customStyle="1" w:styleId="WW8Num3z0">
    <w:name w:val="WW8Num3z0"/>
    <w:rsid w:val="001F1B0E"/>
    <w:rPr>
      <w:rFonts w:ascii="Symbol" w:hAnsi="Symbol" w:cs="Symbol"/>
      <w:spacing w:val="-9"/>
      <w:sz w:val="24"/>
      <w:szCs w:val="24"/>
    </w:rPr>
  </w:style>
  <w:style w:type="character" w:customStyle="1" w:styleId="WW8Num4z0">
    <w:name w:val="WW8Num4z0"/>
    <w:rsid w:val="001F1B0E"/>
    <w:rPr>
      <w:rFonts w:ascii="Symbol" w:hAnsi="Symbol" w:cs="Symbol"/>
      <w:color w:val="000000"/>
      <w:sz w:val="24"/>
      <w:szCs w:val="24"/>
    </w:rPr>
  </w:style>
  <w:style w:type="character" w:customStyle="1" w:styleId="WW8Num5z0">
    <w:name w:val="WW8Num5z0"/>
    <w:rsid w:val="001F1B0E"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6z0">
    <w:name w:val="WW8Num6z0"/>
    <w:rsid w:val="001F1B0E"/>
    <w:rPr>
      <w:rFonts w:ascii="Symbol" w:hAnsi="Symbol" w:cs="Symbol"/>
      <w:sz w:val="28"/>
    </w:rPr>
  </w:style>
  <w:style w:type="character" w:customStyle="1" w:styleId="WW8Num7z0">
    <w:name w:val="WW8Num7z0"/>
    <w:rsid w:val="001F1B0E"/>
    <w:rPr>
      <w:rFonts w:ascii="Symbol" w:hAnsi="Symbol" w:cs="Symbol"/>
    </w:rPr>
  </w:style>
  <w:style w:type="character" w:customStyle="1" w:styleId="WW8Num8z0">
    <w:name w:val="WW8Num8z0"/>
    <w:rsid w:val="001F1B0E"/>
    <w:rPr>
      <w:rFonts w:ascii="Symbol" w:hAnsi="Symbol" w:cs="Symbol"/>
    </w:rPr>
  </w:style>
  <w:style w:type="character" w:customStyle="1" w:styleId="31">
    <w:name w:val="Основной шрифт абзаца3"/>
    <w:rsid w:val="001F1B0E"/>
  </w:style>
  <w:style w:type="character" w:customStyle="1" w:styleId="Absatz-Standardschriftart">
    <w:name w:val="Absatz-Standardschriftart"/>
    <w:rsid w:val="001F1B0E"/>
  </w:style>
  <w:style w:type="character" w:customStyle="1" w:styleId="23">
    <w:name w:val="Основной шрифт абзаца2"/>
    <w:rsid w:val="001F1B0E"/>
  </w:style>
  <w:style w:type="character" w:customStyle="1" w:styleId="WW8Num9z0">
    <w:name w:val="WW8Num9z0"/>
    <w:rsid w:val="001F1B0E"/>
    <w:rPr>
      <w:rFonts w:ascii="Symbol" w:hAnsi="Symbol" w:cs="Symbol"/>
      <w:sz w:val="28"/>
    </w:rPr>
  </w:style>
  <w:style w:type="character" w:customStyle="1" w:styleId="WW8Num9z1">
    <w:name w:val="WW8Num9z1"/>
    <w:rsid w:val="001F1B0E"/>
    <w:rPr>
      <w:rFonts w:ascii="Courier New" w:hAnsi="Courier New" w:cs="Courier New"/>
    </w:rPr>
  </w:style>
  <w:style w:type="character" w:customStyle="1" w:styleId="WW8Num9z2">
    <w:name w:val="WW8Num9z2"/>
    <w:rsid w:val="001F1B0E"/>
    <w:rPr>
      <w:rFonts w:ascii="Wingdings" w:hAnsi="Wingdings" w:cs="Wingdings"/>
    </w:rPr>
  </w:style>
  <w:style w:type="character" w:customStyle="1" w:styleId="WW8Num9z3">
    <w:name w:val="WW8Num9z3"/>
    <w:rsid w:val="001F1B0E"/>
  </w:style>
  <w:style w:type="character" w:customStyle="1" w:styleId="WW8Num9z4">
    <w:name w:val="WW8Num9z4"/>
    <w:rsid w:val="001F1B0E"/>
  </w:style>
  <w:style w:type="character" w:customStyle="1" w:styleId="WW8Num9z5">
    <w:name w:val="WW8Num9z5"/>
    <w:rsid w:val="001F1B0E"/>
  </w:style>
  <w:style w:type="character" w:customStyle="1" w:styleId="WW8Num9z6">
    <w:name w:val="WW8Num9z6"/>
    <w:rsid w:val="001F1B0E"/>
  </w:style>
  <w:style w:type="character" w:customStyle="1" w:styleId="WW8Num9z7">
    <w:name w:val="WW8Num9z7"/>
    <w:rsid w:val="001F1B0E"/>
  </w:style>
  <w:style w:type="character" w:customStyle="1" w:styleId="WW8Num9z8">
    <w:name w:val="WW8Num9z8"/>
    <w:rsid w:val="001F1B0E"/>
  </w:style>
  <w:style w:type="character" w:customStyle="1" w:styleId="WW8Num6z1">
    <w:name w:val="WW8Num6z1"/>
    <w:rsid w:val="001F1B0E"/>
    <w:rPr>
      <w:rFonts w:ascii="Courier New" w:hAnsi="Courier New" w:cs="Courier New"/>
    </w:rPr>
  </w:style>
  <w:style w:type="character" w:customStyle="1" w:styleId="WW8Num6z2">
    <w:name w:val="WW8Num6z2"/>
    <w:rsid w:val="001F1B0E"/>
    <w:rPr>
      <w:rFonts w:ascii="Wingdings" w:hAnsi="Wingdings" w:cs="Wingdings"/>
    </w:rPr>
  </w:style>
  <w:style w:type="character" w:customStyle="1" w:styleId="WW8Num6z3">
    <w:name w:val="WW8Num6z3"/>
    <w:rsid w:val="001F1B0E"/>
  </w:style>
  <w:style w:type="character" w:customStyle="1" w:styleId="WW8Num6z4">
    <w:name w:val="WW8Num6z4"/>
    <w:rsid w:val="001F1B0E"/>
  </w:style>
  <w:style w:type="character" w:customStyle="1" w:styleId="WW8Num6z5">
    <w:name w:val="WW8Num6z5"/>
    <w:rsid w:val="001F1B0E"/>
  </w:style>
  <w:style w:type="character" w:customStyle="1" w:styleId="WW8Num6z6">
    <w:name w:val="WW8Num6z6"/>
    <w:rsid w:val="001F1B0E"/>
  </w:style>
  <w:style w:type="character" w:customStyle="1" w:styleId="WW8Num6z7">
    <w:name w:val="WW8Num6z7"/>
    <w:rsid w:val="001F1B0E"/>
  </w:style>
  <w:style w:type="character" w:customStyle="1" w:styleId="WW8Num6z8">
    <w:name w:val="WW8Num6z8"/>
    <w:rsid w:val="001F1B0E"/>
  </w:style>
  <w:style w:type="character" w:customStyle="1" w:styleId="WW8Num1z1">
    <w:name w:val="WW8Num1z1"/>
    <w:rsid w:val="001F1B0E"/>
    <w:rPr>
      <w:rFonts w:ascii="Courier New" w:hAnsi="Courier New" w:cs="Courier New"/>
    </w:rPr>
  </w:style>
  <w:style w:type="character" w:customStyle="1" w:styleId="WW8Num1z2">
    <w:name w:val="WW8Num1z2"/>
    <w:rsid w:val="001F1B0E"/>
    <w:rPr>
      <w:rFonts w:ascii="Wingdings" w:hAnsi="Wingdings" w:cs="Wingdings"/>
    </w:rPr>
  </w:style>
  <w:style w:type="character" w:customStyle="1" w:styleId="WW8Num2z1">
    <w:name w:val="WW8Num2z1"/>
    <w:rsid w:val="001F1B0E"/>
    <w:rPr>
      <w:rFonts w:ascii="Courier New" w:hAnsi="Courier New" w:cs="Courier New"/>
    </w:rPr>
  </w:style>
  <w:style w:type="character" w:customStyle="1" w:styleId="WW8Num2z2">
    <w:name w:val="WW8Num2z2"/>
    <w:rsid w:val="001F1B0E"/>
    <w:rPr>
      <w:rFonts w:ascii="Wingdings" w:hAnsi="Wingdings" w:cs="Wingdings"/>
    </w:rPr>
  </w:style>
  <w:style w:type="character" w:customStyle="1" w:styleId="WW8Num3z1">
    <w:name w:val="WW8Num3z1"/>
    <w:rsid w:val="001F1B0E"/>
    <w:rPr>
      <w:rFonts w:ascii="Courier New" w:hAnsi="Courier New" w:cs="Courier New"/>
    </w:rPr>
  </w:style>
  <w:style w:type="character" w:customStyle="1" w:styleId="WW8Num3z2">
    <w:name w:val="WW8Num3z2"/>
    <w:rsid w:val="001F1B0E"/>
    <w:rPr>
      <w:rFonts w:ascii="Wingdings" w:hAnsi="Wingdings" w:cs="Wingdings"/>
    </w:rPr>
  </w:style>
  <w:style w:type="character" w:customStyle="1" w:styleId="WW8Num4z1">
    <w:name w:val="WW8Num4z1"/>
    <w:rsid w:val="001F1B0E"/>
    <w:rPr>
      <w:rFonts w:ascii="Courier New" w:hAnsi="Courier New" w:cs="Courier New"/>
    </w:rPr>
  </w:style>
  <w:style w:type="character" w:customStyle="1" w:styleId="WW8Num4z2">
    <w:name w:val="WW8Num4z2"/>
    <w:rsid w:val="001F1B0E"/>
    <w:rPr>
      <w:rFonts w:ascii="Wingdings" w:hAnsi="Wingdings" w:cs="Wingdings"/>
    </w:rPr>
  </w:style>
  <w:style w:type="character" w:customStyle="1" w:styleId="WW8Num5z1">
    <w:name w:val="WW8Num5z1"/>
    <w:rsid w:val="001F1B0E"/>
    <w:rPr>
      <w:b/>
    </w:rPr>
  </w:style>
  <w:style w:type="character" w:customStyle="1" w:styleId="WW8Num7z1">
    <w:name w:val="WW8Num7z1"/>
    <w:rsid w:val="001F1B0E"/>
    <w:rPr>
      <w:rFonts w:ascii="Courier New" w:hAnsi="Courier New" w:cs="Courier New"/>
    </w:rPr>
  </w:style>
  <w:style w:type="character" w:customStyle="1" w:styleId="WW8Num7z2">
    <w:name w:val="WW8Num7z2"/>
    <w:rsid w:val="001F1B0E"/>
    <w:rPr>
      <w:rFonts w:ascii="Wingdings" w:hAnsi="Wingdings" w:cs="Wingdings"/>
    </w:rPr>
  </w:style>
  <w:style w:type="character" w:customStyle="1" w:styleId="WW8Num8z1">
    <w:name w:val="WW8Num8z1"/>
    <w:rsid w:val="001F1B0E"/>
    <w:rPr>
      <w:rFonts w:ascii="Courier New" w:hAnsi="Courier New" w:cs="Courier New"/>
    </w:rPr>
  </w:style>
  <w:style w:type="character" w:customStyle="1" w:styleId="WW8Num8z2">
    <w:name w:val="WW8Num8z2"/>
    <w:rsid w:val="001F1B0E"/>
    <w:rPr>
      <w:rFonts w:ascii="Wingdings" w:hAnsi="Wingdings" w:cs="Wingdings"/>
    </w:rPr>
  </w:style>
  <w:style w:type="character" w:customStyle="1" w:styleId="WW8Num10z0">
    <w:name w:val="WW8Num10z0"/>
    <w:rsid w:val="001F1B0E"/>
    <w:rPr>
      <w:rFonts w:ascii="Symbol" w:hAnsi="Symbol" w:cs="Symbol"/>
    </w:rPr>
  </w:style>
  <w:style w:type="character" w:customStyle="1" w:styleId="WW8Num10z1">
    <w:name w:val="WW8Num10z1"/>
    <w:rsid w:val="001F1B0E"/>
    <w:rPr>
      <w:rFonts w:ascii="Courier New" w:hAnsi="Courier New" w:cs="Courier New"/>
    </w:rPr>
  </w:style>
  <w:style w:type="character" w:customStyle="1" w:styleId="WW8Num10z2">
    <w:name w:val="WW8Num10z2"/>
    <w:rsid w:val="001F1B0E"/>
    <w:rPr>
      <w:rFonts w:ascii="Wingdings" w:hAnsi="Wingdings" w:cs="Wingdings"/>
    </w:rPr>
  </w:style>
  <w:style w:type="character" w:customStyle="1" w:styleId="WW8Num11z0">
    <w:name w:val="WW8Num11z0"/>
    <w:rsid w:val="001F1B0E"/>
    <w:rPr>
      <w:rFonts w:ascii="Symbol" w:hAnsi="Symbol" w:cs="Symbol"/>
    </w:rPr>
  </w:style>
  <w:style w:type="character" w:customStyle="1" w:styleId="WW8Num11z1">
    <w:name w:val="WW8Num11z1"/>
    <w:rsid w:val="001F1B0E"/>
    <w:rPr>
      <w:rFonts w:ascii="Courier New" w:hAnsi="Courier New" w:cs="Courier New"/>
    </w:rPr>
  </w:style>
  <w:style w:type="character" w:customStyle="1" w:styleId="WW8Num11z2">
    <w:name w:val="WW8Num11z2"/>
    <w:rsid w:val="001F1B0E"/>
    <w:rPr>
      <w:rFonts w:ascii="Wingdings" w:hAnsi="Wingdings" w:cs="Wingdings"/>
    </w:rPr>
  </w:style>
  <w:style w:type="character" w:customStyle="1" w:styleId="WW8Num12z0">
    <w:name w:val="WW8Num12z0"/>
    <w:rsid w:val="001F1B0E"/>
    <w:rPr>
      <w:rFonts w:ascii="Times New Roman" w:hAnsi="Times New Roman" w:cs="Times New Roman"/>
    </w:rPr>
  </w:style>
  <w:style w:type="character" w:customStyle="1" w:styleId="WW8Num13z0">
    <w:name w:val="WW8Num13z0"/>
    <w:rsid w:val="001F1B0E"/>
    <w:rPr>
      <w:rFonts w:ascii="Times New Roman" w:hAnsi="Times New Roman" w:cs="Times New Roman"/>
    </w:rPr>
  </w:style>
  <w:style w:type="character" w:customStyle="1" w:styleId="WW8Num13z1">
    <w:name w:val="WW8Num13z1"/>
    <w:rsid w:val="001F1B0E"/>
  </w:style>
  <w:style w:type="character" w:customStyle="1" w:styleId="WW8Num13z2">
    <w:name w:val="WW8Num13z2"/>
    <w:rsid w:val="001F1B0E"/>
  </w:style>
  <w:style w:type="character" w:customStyle="1" w:styleId="WW8Num13z3">
    <w:name w:val="WW8Num13z3"/>
    <w:rsid w:val="001F1B0E"/>
  </w:style>
  <w:style w:type="character" w:customStyle="1" w:styleId="WW8Num13z4">
    <w:name w:val="WW8Num13z4"/>
    <w:rsid w:val="001F1B0E"/>
  </w:style>
  <w:style w:type="character" w:customStyle="1" w:styleId="WW8Num13z5">
    <w:name w:val="WW8Num13z5"/>
    <w:rsid w:val="001F1B0E"/>
  </w:style>
  <w:style w:type="character" w:customStyle="1" w:styleId="WW8Num13z6">
    <w:name w:val="WW8Num13z6"/>
    <w:rsid w:val="001F1B0E"/>
  </w:style>
  <w:style w:type="character" w:customStyle="1" w:styleId="WW8Num13z7">
    <w:name w:val="WW8Num13z7"/>
    <w:rsid w:val="001F1B0E"/>
  </w:style>
  <w:style w:type="character" w:customStyle="1" w:styleId="WW8Num13z8">
    <w:name w:val="WW8Num13z8"/>
    <w:rsid w:val="001F1B0E"/>
  </w:style>
  <w:style w:type="character" w:customStyle="1" w:styleId="WW8Num14z0">
    <w:name w:val="WW8Num14z0"/>
    <w:rsid w:val="001F1B0E"/>
    <w:rPr>
      <w:rFonts w:ascii="Symbol" w:hAnsi="Symbol" w:cs="Symbol"/>
    </w:rPr>
  </w:style>
  <w:style w:type="character" w:customStyle="1" w:styleId="WW8Num14z1">
    <w:name w:val="WW8Num14z1"/>
    <w:rsid w:val="001F1B0E"/>
    <w:rPr>
      <w:rFonts w:ascii="Courier New" w:hAnsi="Courier New" w:cs="Courier New"/>
    </w:rPr>
  </w:style>
  <w:style w:type="character" w:customStyle="1" w:styleId="WW8Num14z2">
    <w:name w:val="WW8Num14z2"/>
    <w:rsid w:val="001F1B0E"/>
    <w:rPr>
      <w:rFonts w:ascii="Wingdings" w:hAnsi="Wingdings" w:cs="Wingdings"/>
    </w:rPr>
  </w:style>
  <w:style w:type="character" w:customStyle="1" w:styleId="WW8Num15z0">
    <w:name w:val="WW8Num15z0"/>
    <w:rsid w:val="001F1B0E"/>
    <w:rPr>
      <w:rFonts w:ascii="Symbol" w:hAnsi="Symbol" w:cs="Symbol"/>
    </w:rPr>
  </w:style>
  <w:style w:type="character" w:customStyle="1" w:styleId="WW8Num15z1">
    <w:name w:val="WW8Num15z1"/>
    <w:rsid w:val="001F1B0E"/>
    <w:rPr>
      <w:rFonts w:ascii="Courier New" w:hAnsi="Courier New" w:cs="Courier New"/>
    </w:rPr>
  </w:style>
  <w:style w:type="character" w:customStyle="1" w:styleId="WW8Num15z2">
    <w:name w:val="WW8Num15z2"/>
    <w:rsid w:val="001F1B0E"/>
    <w:rPr>
      <w:rFonts w:ascii="Wingdings" w:hAnsi="Wingdings" w:cs="Wingdings"/>
    </w:rPr>
  </w:style>
  <w:style w:type="character" w:customStyle="1" w:styleId="WW8Num16z0">
    <w:name w:val="WW8Num16z0"/>
    <w:rsid w:val="001F1B0E"/>
    <w:rPr>
      <w:rFonts w:ascii="Symbol" w:hAnsi="Symbol" w:cs="Symbol"/>
    </w:rPr>
  </w:style>
  <w:style w:type="character" w:customStyle="1" w:styleId="WW8Num16z1">
    <w:name w:val="WW8Num16z1"/>
    <w:rsid w:val="001F1B0E"/>
    <w:rPr>
      <w:rFonts w:ascii="Courier New" w:hAnsi="Courier New" w:cs="Courier New"/>
    </w:rPr>
  </w:style>
  <w:style w:type="character" w:customStyle="1" w:styleId="WW8Num16z2">
    <w:name w:val="WW8Num16z2"/>
    <w:rsid w:val="001F1B0E"/>
    <w:rPr>
      <w:rFonts w:ascii="Wingdings" w:hAnsi="Wingdings" w:cs="Wingdings"/>
    </w:rPr>
  </w:style>
  <w:style w:type="character" w:customStyle="1" w:styleId="WW8Num17z0">
    <w:name w:val="WW8Num17z0"/>
    <w:rsid w:val="001F1B0E"/>
    <w:rPr>
      <w:rFonts w:ascii="Symbol" w:hAnsi="Symbol" w:cs="Symbol"/>
    </w:rPr>
  </w:style>
  <w:style w:type="character" w:customStyle="1" w:styleId="WW8Num17z1">
    <w:name w:val="WW8Num17z1"/>
    <w:rsid w:val="001F1B0E"/>
    <w:rPr>
      <w:rFonts w:ascii="Courier New" w:hAnsi="Courier New" w:cs="Courier New"/>
    </w:rPr>
  </w:style>
  <w:style w:type="character" w:customStyle="1" w:styleId="WW8Num17z2">
    <w:name w:val="WW8Num17z2"/>
    <w:rsid w:val="001F1B0E"/>
    <w:rPr>
      <w:rFonts w:ascii="Wingdings" w:hAnsi="Wingdings" w:cs="Wingdings"/>
    </w:rPr>
  </w:style>
  <w:style w:type="character" w:customStyle="1" w:styleId="WW8Num18z0">
    <w:name w:val="WW8Num18z0"/>
    <w:rsid w:val="001F1B0E"/>
  </w:style>
  <w:style w:type="character" w:customStyle="1" w:styleId="WW8Num18z2">
    <w:name w:val="WW8Num18z2"/>
    <w:rsid w:val="001F1B0E"/>
  </w:style>
  <w:style w:type="character" w:customStyle="1" w:styleId="WW8Num18z3">
    <w:name w:val="WW8Num18z3"/>
    <w:rsid w:val="001F1B0E"/>
  </w:style>
  <w:style w:type="character" w:customStyle="1" w:styleId="WW8Num18z4">
    <w:name w:val="WW8Num18z4"/>
    <w:rsid w:val="001F1B0E"/>
  </w:style>
  <w:style w:type="character" w:customStyle="1" w:styleId="WW8Num18z5">
    <w:name w:val="WW8Num18z5"/>
    <w:rsid w:val="001F1B0E"/>
  </w:style>
  <w:style w:type="character" w:customStyle="1" w:styleId="WW8Num18z6">
    <w:name w:val="WW8Num18z6"/>
    <w:rsid w:val="001F1B0E"/>
  </w:style>
  <w:style w:type="character" w:customStyle="1" w:styleId="WW8Num18z7">
    <w:name w:val="WW8Num18z7"/>
    <w:rsid w:val="001F1B0E"/>
  </w:style>
  <w:style w:type="character" w:customStyle="1" w:styleId="WW8Num18z8">
    <w:name w:val="WW8Num18z8"/>
    <w:rsid w:val="001F1B0E"/>
  </w:style>
  <w:style w:type="character" w:customStyle="1" w:styleId="WW8Num19z0">
    <w:name w:val="WW8Num19z0"/>
    <w:rsid w:val="001F1B0E"/>
    <w:rPr>
      <w:rFonts w:ascii="Symbol" w:hAnsi="Symbol" w:cs="Symbol"/>
    </w:rPr>
  </w:style>
  <w:style w:type="character" w:customStyle="1" w:styleId="WW8Num19z1">
    <w:name w:val="WW8Num19z1"/>
    <w:rsid w:val="001F1B0E"/>
    <w:rPr>
      <w:rFonts w:ascii="Courier New" w:hAnsi="Courier New" w:cs="Courier New"/>
    </w:rPr>
  </w:style>
  <w:style w:type="character" w:customStyle="1" w:styleId="WW8Num19z2">
    <w:name w:val="WW8Num19z2"/>
    <w:rsid w:val="001F1B0E"/>
    <w:rPr>
      <w:rFonts w:ascii="Wingdings" w:hAnsi="Wingdings" w:cs="Wingdings"/>
    </w:rPr>
  </w:style>
  <w:style w:type="character" w:customStyle="1" w:styleId="WW8Num20z0">
    <w:name w:val="WW8Num20z0"/>
    <w:rsid w:val="001F1B0E"/>
    <w:rPr>
      <w:rFonts w:ascii="Times New Roman" w:hAnsi="Times New Roman" w:cs="Times New Roman"/>
    </w:rPr>
  </w:style>
  <w:style w:type="character" w:customStyle="1" w:styleId="WW8Num21z0">
    <w:name w:val="WW8Num21z0"/>
    <w:rsid w:val="001F1B0E"/>
    <w:rPr>
      <w:rFonts w:ascii="Symbol" w:hAnsi="Symbol" w:cs="Symbol"/>
      <w:sz w:val="24"/>
      <w:szCs w:val="24"/>
    </w:rPr>
  </w:style>
  <w:style w:type="character" w:customStyle="1" w:styleId="WW8Num21z1">
    <w:name w:val="WW8Num21z1"/>
    <w:rsid w:val="001F1B0E"/>
    <w:rPr>
      <w:rFonts w:ascii="Courier New" w:hAnsi="Courier New" w:cs="Courier New"/>
    </w:rPr>
  </w:style>
  <w:style w:type="character" w:customStyle="1" w:styleId="WW8Num21z2">
    <w:name w:val="WW8Num21z2"/>
    <w:rsid w:val="001F1B0E"/>
    <w:rPr>
      <w:rFonts w:ascii="Wingdings" w:hAnsi="Wingdings" w:cs="Wingdings"/>
    </w:rPr>
  </w:style>
  <w:style w:type="character" w:customStyle="1" w:styleId="WW8Num22z0">
    <w:name w:val="WW8Num22z0"/>
    <w:rsid w:val="001F1B0E"/>
    <w:rPr>
      <w:rFonts w:ascii="Symbol" w:hAnsi="Symbol" w:cs="Symbol"/>
      <w:sz w:val="24"/>
      <w:szCs w:val="24"/>
    </w:rPr>
  </w:style>
  <w:style w:type="character" w:customStyle="1" w:styleId="WW8Num22z1">
    <w:name w:val="WW8Num22z1"/>
    <w:rsid w:val="001F1B0E"/>
    <w:rPr>
      <w:rFonts w:ascii="Courier New" w:hAnsi="Courier New" w:cs="Courier New"/>
    </w:rPr>
  </w:style>
  <w:style w:type="character" w:customStyle="1" w:styleId="WW8Num22z2">
    <w:name w:val="WW8Num22z2"/>
    <w:rsid w:val="001F1B0E"/>
    <w:rPr>
      <w:rFonts w:ascii="Wingdings" w:hAnsi="Wingdings" w:cs="Wingdings"/>
    </w:rPr>
  </w:style>
  <w:style w:type="character" w:customStyle="1" w:styleId="WW8Num23z0">
    <w:name w:val="WW8Num23z0"/>
    <w:rsid w:val="001F1B0E"/>
    <w:rPr>
      <w:rFonts w:ascii="Symbol" w:hAnsi="Symbol" w:cs="Symbol"/>
      <w:color w:val="008000"/>
    </w:rPr>
  </w:style>
  <w:style w:type="character" w:customStyle="1" w:styleId="WW8Num23z1">
    <w:name w:val="WW8Num23z1"/>
    <w:rsid w:val="001F1B0E"/>
    <w:rPr>
      <w:rFonts w:ascii="Courier New" w:hAnsi="Courier New" w:cs="Courier New"/>
    </w:rPr>
  </w:style>
  <w:style w:type="character" w:customStyle="1" w:styleId="WW8Num23z2">
    <w:name w:val="WW8Num23z2"/>
    <w:rsid w:val="001F1B0E"/>
    <w:rPr>
      <w:rFonts w:ascii="Wingdings" w:hAnsi="Wingdings" w:cs="Wingdings"/>
    </w:rPr>
  </w:style>
  <w:style w:type="character" w:customStyle="1" w:styleId="WW8Num23z3">
    <w:name w:val="WW8Num23z3"/>
    <w:rsid w:val="001F1B0E"/>
    <w:rPr>
      <w:rFonts w:ascii="Symbol" w:hAnsi="Symbol" w:cs="Symbol"/>
    </w:rPr>
  </w:style>
  <w:style w:type="character" w:customStyle="1" w:styleId="WW8Num24z0">
    <w:name w:val="WW8Num24z0"/>
    <w:rsid w:val="001F1B0E"/>
  </w:style>
  <w:style w:type="character" w:customStyle="1" w:styleId="WW8Num24z1">
    <w:name w:val="WW8Num24z1"/>
    <w:rsid w:val="001F1B0E"/>
  </w:style>
  <w:style w:type="character" w:customStyle="1" w:styleId="WW8Num24z2">
    <w:name w:val="WW8Num24z2"/>
    <w:rsid w:val="001F1B0E"/>
  </w:style>
  <w:style w:type="character" w:customStyle="1" w:styleId="WW8Num24z3">
    <w:name w:val="WW8Num24z3"/>
    <w:rsid w:val="001F1B0E"/>
  </w:style>
  <w:style w:type="character" w:customStyle="1" w:styleId="WW8Num24z4">
    <w:name w:val="WW8Num24z4"/>
    <w:rsid w:val="001F1B0E"/>
  </w:style>
  <w:style w:type="character" w:customStyle="1" w:styleId="WW8Num24z5">
    <w:name w:val="WW8Num24z5"/>
    <w:rsid w:val="001F1B0E"/>
  </w:style>
  <w:style w:type="character" w:customStyle="1" w:styleId="WW8Num24z6">
    <w:name w:val="WW8Num24z6"/>
    <w:rsid w:val="001F1B0E"/>
  </w:style>
  <w:style w:type="character" w:customStyle="1" w:styleId="WW8Num24z7">
    <w:name w:val="WW8Num24z7"/>
    <w:rsid w:val="001F1B0E"/>
  </w:style>
  <w:style w:type="character" w:customStyle="1" w:styleId="WW8Num24z8">
    <w:name w:val="WW8Num24z8"/>
    <w:rsid w:val="001F1B0E"/>
  </w:style>
  <w:style w:type="character" w:customStyle="1" w:styleId="WW8Num25z0">
    <w:name w:val="WW8Num25z0"/>
    <w:rsid w:val="001F1B0E"/>
  </w:style>
  <w:style w:type="character" w:customStyle="1" w:styleId="WW8Num26z0">
    <w:name w:val="WW8Num26z0"/>
    <w:rsid w:val="001F1B0E"/>
    <w:rPr>
      <w:rFonts w:ascii="Symbol" w:hAnsi="Symbol" w:cs="Symbol"/>
    </w:rPr>
  </w:style>
  <w:style w:type="character" w:customStyle="1" w:styleId="WW8Num26z1">
    <w:name w:val="WW8Num26z1"/>
    <w:rsid w:val="001F1B0E"/>
    <w:rPr>
      <w:rFonts w:ascii="Courier New" w:hAnsi="Courier New" w:cs="Courier New"/>
    </w:rPr>
  </w:style>
  <w:style w:type="character" w:customStyle="1" w:styleId="WW8Num26z2">
    <w:name w:val="WW8Num26z2"/>
    <w:rsid w:val="001F1B0E"/>
    <w:rPr>
      <w:rFonts w:ascii="Wingdings" w:hAnsi="Wingdings" w:cs="Wingdings"/>
    </w:rPr>
  </w:style>
  <w:style w:type="character" w:customStyle="1" w:styleId="WW8Num27z0">
    <w:name w:val="WW8Num27z0"/>
    <w:rsid w:val="001F1B0E"/>
    <w:rPr>
      <w:rFonts w:ascii="Symbol" w:hAnsi="Symbol" w:cs="Symbol"/>
      <w:color w:val="984806"/>
    </w:rPr>
  </w:style>
  <w:style w:type="character" w:customStyle="1" w:styleId="WW8Num27z1">
    <w:name w:val="WW8Num27z1"/>
    <w:rsid w:val="001F1B0E"/>
    <w:rPr>
      <w:rFonts w:ascii="Courier New" w:hAnsi="Courier New" w:cs="Courier New"/>
    </w:rPr>
  </w:style>
  <w:style w:type="character" w:customStyle="1" w:styleId="WW8Num27z2">
    <w:name w:val="WW8Num27z2"/>
    <w:rsid w:val="001F1B0E"/>
    <w:rPr>
      <w:rFonts w:ascii="Wingdings" w:hAnsi="Wingdings" w:cs="Wingdings"/>
    </w:rPr>
  </w:style>
  <w:style w:type="character" w:customStyle="1" w:styleId="WW8Num27z3">
    <w:name w:val="WW8Num27z3"/>
    <w:rsid w:val="001F1B0E"/>
    <w:rPr>
      <w:rFonts w:ascii="Symbol" w:hAnsi="Symbol" w:cs="Symbol"/>
    </w:rPr>
  </w:style>
  <w:style w:type="character" w:customStyle="1" w:styleId="WW8Num28z0">
    <w:name w:val="WW8Num28z0"/>
    <w:rsid w:val="001F1B0E"/>
    <w:rPr>
      <w:rFonts w:ascii="Symbol" w:hAnsi="Symbol" w:cs="Symbol"/>
    </w:rPr>
  </w:style>
  <w:style w:type="character" w:customStyle="1" w:styleId="WW8Num28z1">
    <w:name w:val="WW8Num28z1"/>
    <w:rsid w:val="001F1B0E"/>
    <w:rPr>
      <w:rFonts w:ascii="Courier New" w:hAnsi="Courier New" w:cs="Courier New"/>
    </w:rPr>
  </w:style>
  <w:style w:type="character" w:customStyle="1" w:styleId="WW8Num28z2">
    <w:name w:val="WW8Num28z2"/>
    <w:rsid w:val="001F1B0E"/>
    <w:rPr>
      <w:rFonts w:ascii="Wingdings" w:hAnsi="Wingdings" w:cs="Wingdings"/>
    </w:rPr>
  </w:style>
  <w:style w:type="character" w:customStyle="1" w:styleId="WW8Num29z0">
    <w:name w:val="WW8Num29z0"/>
    <w:rsid w:val="001F1B0E"/>
    <w:rPr>
      <w:rFonts w:ascii="Symbol" w:hAnsi="Symbol" w:cs="Symbol"/>
    </w:rPr>
  </w:style>
  <w:style w:type="character" w:customStyle="1" w:styleId="WW8Num29z1">
    <w:name w:val="WW8Num29z1"/>
    <w:rsid w:val="001F1B0E"/>
    <w:rPr>
      <w:rFonts w:ascii="Courier New" w:hAnsi="Courier New" w:cs="Courier New"/>
    </w:rPr>
  </w:style>
  <w:style w:type="character" w:customStyle="1" w:styleId="WW8Num29z2">
    <w:name w:val="WW8Num29z2"/>
    <w:rsid w:val="001F1B0E"/>
    <w:rPr>
      <w:rFonts w:ascii="Wingdings" w:hAnsi="Wingdings" w:cs="Wingdings"/>
    </w:rPr>
  </w:style>
  <w:style w:type="character" w:customStyle="1" w:styleId="WW8Num30z0">
    <w:name w:val="WW8Num30z0"/>
    <w:rsid w:val="001F1B0E"/>
  </w:style>
  <w:style w:type="character" w:customStyle="1" w:styleId="WW8Num30z2">
    <w:name w:val="WW8Num30z2"/>
    <w:rsid w:val="001F1B0E"/>
  </w:style>
  <w:style w:type="character" w:customStyle="1" w:styleId="WW8Num30z3">
    <w:name w:val="WW8Num30z3"/>
    <w:rsid w:val="001F1B0E"/>
  </w:style>
  <w:style w:type="character" w:customStyle="1" w:styleId="WW8Num30z4">
    <w:name w:val="WW8Num30z4"/>
    <w:rsid w:val="001F1B0E"/>
  </w:style>
  <w:style w:type="character" w:customStyle="1" w:styleId="WW8Num30z5">
    <w:name w:val="WW8Num30z5"/>
    <w:rsid w:val="001F1B0E"/>
  </w:style>
  <w:style w:type="character" w:customStyle="1" w:styleId="WW8Num30z6">
    <w:name w:val="WW8Num30z6"/>
    <w:rsid w:val="001F1B0E"/>
  </w:style>
  <w:style w:type="character" w:customStyle="1" w:styleId="WW8Num30z7">
    <w:name w:val="WW8Num30z7"/>
    <w:rsid w:val="001F1B0E"/>
  </w:style>
  <w:style w:type="character" w:customStyle="1" w:styleId="WW8Num30z8">
    <w:name w:val="WW8Num30z8"/>
    <w:rsid w:val="001F1B0E"/>
  </w:style>
  <w:style w:type="character" w:customStyle="1" w:styleId="WW8Num31z0">
    <w:name w:val="WW8Num31z0"/>
    <w:rsid w:val="001F1B0E"/>
    <w:rPr>
      <w:rFonts w:ascii="Symbol" w:hAnsi="Symbol" w:cs="Symbol"/>
    </w:rPr>
  </w:style>
  <w:style w:type="character" w:customStyle="1" w:styleId="WW8Num31z1">
    <w:name w:val="WW8Num31z1"/>
    <w:rsid w:val="001F1B0E"/>
    <w:rPr>
      <w:rFonts w:ascii="Courier New" w:hAnsi="Courier New" w:cs="Courier New"/>
    </w:rPr>
  </w:style>
  <w:style w:type="character" w:customStyle="1" w:styleId="WW8Num31z2">
    <w:name w:val="WW8Num31z2"/>
    <w:rsid w:val="001F1B0E"/>
    <w:rPr>
      <w:rFonts w:ascii="Wingdings" w:hAnsi="Wingdings" w:cs="Wingdings"/>
    </w:rPr>
  </w:style>
  <w:style w:type="character" w:customStyle="1" w:styleId="WW8Num32z0">
    <w:name w:val="WW8Num32z0"/>
    <w:rsid w:val="001F1B0E"/>
    <w:rPr>
      <w:rFonts w:ascii="Symbol" w:hAnsi="Symbol" w:cs="Symbol"/>
    </w:rPr>
  </w:style>
  <w:style w:type="character" w:customStyle="1" w:styleId="WW8Num32z1">
    <w:name w:val="WW8Num32z1"/>
    <w:rsid w:val="001F1B0E"/>
    <w:rPr>
      <w:rFonts w:ascii="Courier New" w:hAnsi="Courier New" w:cs="Courier New"/>
    </w:rPr>
  </w:style>
  <w:style w:type="character" w:customStyle="1" w:styleId="WW8Num32z2">
    <w:name w:val="WW8Num32z2"/>
    <w:rsid w:val="001F1B0E"/>
    <w:rPr>
      <w:rFonts w:ascii="Wingdings" w:hAnsi="Wingdings" w:cs="Wingdings"/>
    </w:rPr>
  </w:style>
  <w:style w:type="character" w:customStyle="1" w:styleId="WW8Num33z0">
    <w:name w:val="WW8Num33z0"/>
    <w:rsid w:val="001F1B0E"/>
    <w:rPr>
      <w:rFonts w:ascii="Symbol" w:hAnsi="Symbol" w:cs="Symbol"/>
    </w:rPr>
  </w:style>
  <w:style w:type="character" w:customStyle="1" w:styleId="WW8Num33z1">
    <w:name w:val="WW8Num33z1"/>
    <w:rsid w:val="001F1B0E"/>
    <w:rPr>
      <w:rFonts w:ascii="Courier New" w:hAnsi="Courier New" w:cs="Courier New"/>
    </w:rPr>
  </w:style>
  <w:style w:type="character" w:customStyle="1" w:styleId="WW8Num33z2">
    <w:name w:val="WW8Num33z2"/>
    <w:rsid w:val="001F1B0E"/>
    <w:rPr>
      <w:rFonts w:ascii="Wingdings" w:hAnsi="Wingdings" w:cs="Wingdings"/>
    </w:rPr>
  </w:style>
  <w:style w:type="character" w:customStyle="1" w:styleId="WW8Num34z0">
    <w:name w:val="WW8Num34z0"/>
    <w:rsid w:val="001F1B0E"/>
    <w:rPr>
      <w:rFonts w:ascii="Symbol" w:hAnsi="Symbol" w:cs="Symbol"/>
    </w:rPr>
  </w:style>
  <w:style w:type="character" w:customStyle="1" w:styleId="WW8Num34z1">
    <w:name w:val="WW8Num34z1"/>
    <w:rsid w:val="001F1B0E"/>
    <w:rPr>
      <w:rFonts w:ascii="Courier New" w:hAnsi="Courier New" w:cs="Courier New"/>
    </w:rPr>
  </w:style>
  <w:style w:type="character" w:customStyle="1" w:styleId="WW8Num34z2">
    <w:name w:val="WW8Num34z2"/>
    <w:rsid w:val="001F1B0E"/>
    <w:rPr>
      <w:rFonts w:ascii="Wingdings" w:hAnsi="Wingdings" w:cs="Wingdings"/>
    </w:rPr>
  </w:style>
  <w:style w:type="character" w:customStyle="1" w:styleId="WW8Num35z0">
    <w:name w:val="WW8Num35z0"/>
    <w:rsid w:val="001F1B0E"/>
  </w:style>
  <w:style w:type="character" w:customStyle="1" w:styleId="WW8Num36z0">
    <w:name w:val="WW8Num36z0"/>
    <w:rsid w:val="001F1B0E"/>
    <w:rPr>
      <w:rFonts w:ascii="Symbol" w:hAnsi="Symbol" w:cs="Symbol"/>
      <w:sz w:val="28"/>
      <w:szCs w:val="28"/>
    </w:rPr>
  </w:style>
  <w:style w:type="character" w:customStyle="1" w:styleId="WW8Num36z1">
    <w:name w:val="WW8Num36z1"/>
    <w:rsid w:val="001F1B0E"/>
    <w:rPr>
      <w:rFonts w:ascii="Courier New" w:hAnsi="Courier New" w:cs="Courier New"/>
    </w:rPr>
  </w:style>
  <w:style w:type="character" w:customStyle="1" w:styleId="WW8Num36z2">
    <w:name w:val="WW8Num36z2"/>
    <w:rsid w:val="001F1B0E"/>
    <w:rPr>
      <w:rFonts w:ascii="Wingdings" w:hAnsi="Wingdings" w:cs="Wingdings"/>
    </w:rPr>
  </w:style>
  <w:style w:type="character" w:customStyle="1" w:styleId="WW8Num37z0">
    <w:name w:val="WW8Num37z0"/>
    <w:rsid w:val="001F1B0E"/>
    <w:rPr>
      <w:rFonts w:ascii="Symbol" w:hAnsi="Symbol" w:cs="Symbol"/>
    </w:rPr>
  </w:style>
  <w:style w:type="character" w:customStyle="1" w:styleId="WW8Num37z1">
    <w:name w:val="WW8Num37z1"/>
    <w:rsid w:val="001F1B0E"/>
    <w:rPr>
      <w:rFonts w:ascii="Courier New" w:hAnsi="Courier New" w:cs="Courier New"/>
    </w:rPr>
  </w:style>
  <w:style w:type="character" w:customStyle="1" w:styleId="WW8Num37z2">
    <w:name w:val="WW8Num37z2"/>
    <w:rsid w:val="001F1B0E"/>
    <w:rPr>
      <w:rFonts w:ascii="Wingdings" w:hAnsi="Wingdings" w:cs="Wingdings"/>
    </w:rPr>
  </w:style>
  <w:style w:type="character" w:customStyle="1" w:styleId="WW8Num38z0">
    <w:name w:val="WW8Num38z0"/>
    <w:rsid w:val="001F1B0E"/>
    <w:rPr>
      <w:rFonts w:ascii="Symbol" w:hAnsi="Symbol" w:cs="Symbol"/>
    </w:rPr>
  </w:style>
  <w:style w:type="character" w:customStyle="1" w:styleId="WW8Num38z1">
    <w:name w:val="WW8Num38z1"/>
    <w:rsid w:val="001F1B0E"/>
    <w:rPr>
      <w:rFonts w:ascii="Courier New" w:hAnsi="Courier New" w:cs="Courier New"/>
    </w:rPr>
  </w:style>
  <w:style w:type="character" w:customStyle="1" w:styleId="WW8Num38z2">
    <w:name w:val="WW8Num38z2"/>
    <w:rsid w:val="001F1B0E"/>
    <w:rPr>
      <w:rFonts w:ascii="Wingdings" w:hAnsi="Wingdings" w:cs="Wingdings"/>
    </w:rPr>
  </w:style>
  <w:style w:type="character" w:customStyle="1" w:styleId="WW8Num39z0">
    <w:name w:val="WW8Num39z0"/>
    <w:rsid w:val="001F1B0E"/>
    <w:rPr>
      <w:rFonts w:ascii="Symbol" w:hAnsi="Symbol" w:cs="Symbol"/>
      <w:color w:val="CC0000"/>
    </w:rPr>
  </w:style>
  <w:style w:type="character" w:customStyle="1" w:styleId="WW8Num39z1">
    <w:name w:val="WW8Num39z1"/>
    <w:rsid w:val="001F1B0E"/>
    <w:rPr>
      <w:rFonts w:ascii="Courier New" w:hAnsi="Courier New" w:cs="Courier New"/>
    </w:rPr>
  </w:style>
  <w:style w:type="character" w:customStyle="1" w:styleId="WW8Num39z2">
    <w:name w:val="WW8Num39z2"/>
    <w:rsid w:val="001F1B0E"/>
    <w:rPr>
      <w:rFonts w:ascii="Wingdings" w:hAnsi="Wingdings" w:cs="Wingdings"/>
    </w:rPr>
  </w:style>
  <w:style w:type="character" w:customStyle="1" w:styleId="WW8Num39z3">
    <w:name w:val="WW8Num39z3"/>
    <w:rsid w:val="001F1B0E"/>
    <w:rPr>
      <w:rFonts w:ascii="Symbol" w:hAnsi="Symbol" w:cs="Symbol"/>
    </w:rPr>
  </w:style>
  <w:style w:type="character" w:customStyle="1" w:styleId="11">
    <w:name w:val="Основной шрифт абзаца1"/>
    <w:rsid w:val="001F1B0E"/>
  </w:style>
  <w:style w:type="character" w:styleId="af8">
    <w:name w:val="page number"/>
    <w:basedOn w:val="11"/>
    <w:rsid w:val="001F1B0E"/>
  </w:style>
  <w:style w:type="character" w:customStyle="1" w:styleId="12">
    <w:name w:val="Знак Знак1"/>
    <w:rsid w:val="001F1B0E"/>
    <w:rPr>
      <w:sz w:val="24"/>
      <w:szCs w:val="24"/>
      <w:lang w:val="ru-RU" w:eastAsia="ar-SA" w:bidi="ar-SA"/>
    </w:rPr>
  </w:style>
  <w:style w:type="character" w:customStyle="1" w:styleId="af9">
    <w:name w:val="Знак Знак"/>
    <w:rsid w:val="001F1B0E"/>
    <w:rPr>
      <w:sz w:val="24"/>
      <w:szCs w:val="24"/>
      <w:lang w:val="ru-RU" w:eastAsia="ar-SA" w:bidi="ar-SA"/>
    </w:rPr>
  </w:style>
  <w:style w:type="character" w:customStyle="1" w:styleId="FontStyle70">
    <w:name w:val="Font Style70"/>
    <w:rsid w:val="001F1B0E"/>
    <w:rPr>
      <w:rFonts w:ascii="Times New Roman" w:hAnsi="Times New Roman" w:cs="Times New Roman"/>
      <w:sz w:val="24"/>
      <w:szCs w:val="24"/>
    </w:rPr>
  </w:style>
  <w:style w:type="character" w:customStyle="1" w:styleId="FontStyle61">
    <w:name w:val="Font Style61"/>
    <w:rsid w:val="001F1B0E"/>
    <w:rPr>
      <w:rFonts w:ascii="Times New Roman" w:hAnsi="Times New Roman" w:cs="Times New Roman"/>
      <w:sz w:val="28"/>
      <w:szCs w:val="28"/>
    </w:rPr>
  </w:style>
  <w:style w:type="character" w:customStyle="1" w:styleId="FontStyle62">
    <w:name w:val="Font Style62"/>
    <w:rsid w:val="001F1B0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67">
    <w:name w:val="Font Style67"/>
    <w:rsid w:val="001F1B0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8">
    <w:name w:val="Font Style68"/>
    <w:rsid w:val="001F1B0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8">
    <w:name w:val="Font Style58"/>
    <w:rsid w:val="001F1B0E"/>
    <w:rPr>
      <w:rFonts w:ascii="Times New Roman" w:hAnsi="Times New Roman" w:cs="Times New Roman"/>
      <w:sz w:val="22"/>
      <w:szCs w:val="22"/>
    </w:rPr>
  </w:style>
  <w:style w:type="character" w:customStyle="1" w:styleId="WW8Num8z3">
    <w:name w:val="WW8Num8z3"/>
    <w:rsid w:val="001F1B0E"/>
    <w:rPr>
      <w:rFonts w:ascii="Symbol" w:hAnsi="Symbol" w:cs="Symbol"/>
    </w:rPr>
  </w:style>
  <w:style w:type="character" w:customStyle="1" w:styleId="WW8Num40z0">
    <w:name w:val="WW8Num40z0"/>
    <w:rsid w:val="001F1B0E"/>
    <w:rPr>
      <w:rFonts w:ascii="Wingdings" w:hAnsi="Wingdings" w:cs="Wingdings"/>
      <w:sz w:val="24"/>
      <w:szCs w:val="24"/>
    </w:rPr>
  </w:style>
  <w:style w:type="character" w:customStyle="1" w:styleId="WW8Num40z1">
    <w:name w:val="WW8Num40z1"/>
    <w:rsid w:val="001F1B0E"/>
    <w:rPr>
      <w:rFonts w:ascii="Courier New" w:hAnsi="Courier New" w:cs="Courier New"/>
    </w:rPr>
  </w:style>
  <w:style w:type="character" w:customStyle="1" w:styleId="WW8Num40z3">
    <w:name w:val="WW8Num40z3"/>
    <w:rsid w:val="001F1B0E"/>
    <w:rPr>
      <w:rFonts w:ascii="Symbol" w:hAnsi="Symbol" w:cs="Symbol"/>
    </w:rPr>
  </w:style>
  <w:style w:type="character" w:customStyle="1" w:styleId="WW8Num35z1">
    <w:name w:val="WW8Num35z1"/>
    <w:rsid w:val="001F1B0E"/>
    <w:rPr>
      <w:rFonts w:ascii="Courier New" w:hAnsi="Courier New" w:cs="Courier New"/>
    </w:rPr>
  </w:style>
  <w:style w:type="character" w:customStyle="1" w:styleId="WW8Num35z3">
    <w:name w:val="WW8Num35z3"/>
    <w:rsid w:val="001F1B0E"/>
    <w:rPr>
      <w:rFonts w:ascii="Symbol" w:hAnsi="Symbol" w:cs="Symbol"/>
    </w:rPr>
  </w:style>
  <w:style w:type="character" w:customStyle="1" w:styleId="afa">
    <w:name w:val="Текст выноски Знак"/>
    <w:rsid w:val="001F1B0E"/>
    <w:rPr>
      <w:rFonts w:ascii="Tahoma" w:hAnsi="Tahoma" w:cs="Tahoma"/>
      <w:sz w:val="16"/>
      <w:szCs w:val="16"/>
    </w:rPr>
  </w:style>
  <w:style w:type="paragraph" w:customStyle="1" w:styleId="afb">
    <w:name w:val="Заголовок"/>
    <w:basedOn w:val="a"/>
    <w:next w:val="afc"/>
    <w:rsid w:val="001F1B0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fc">
    <w:name w:val="Body Text"/>
    <w:basedOn w:val="a"/>
    <w:link w:val="afd"/>
    <w:rsid w:val="001F1B0E"/>
    <w:pPr>
      <w:spacing w:after="120"/>
    </w:pPr>
  </w:style>
  <w:style w:type="character" w:customStyle="1" w:styleId="afd">
    <w:name w:val="Основной текст Знак"/>
    <w:basedOn w:val="a0"/>
    <w:link w:val="afc"/>
    <w:rsid w:val="001F1B0E"/>
    <w:rPr>
      <w:rFonts w:ascii="Times New Roman" w:eastAsia="Times New Roman" w:hAnsi="Times New Roman" w:cs="Times New Roman"/>
      <w:sz w:val="20"/>
      <w:szCs w:val="20"/>
      <w:lang w:val="ru-RU" w:eastAsia="ar-SA" w:bidi="ar-SA"/>
    </w:rPr>
  </w:style>
  <w:style w:type="paragraph" w:styleId="afe">
    <w:name w:val="List"/>
    <w:basedOn w:val="afc"/>
    <w:rsid w:val="001F1B0E"/>
    <w:rPr>
      <w:rFonts w:cs="Lucida Sans"/>
    </w:rPr>
  </w:style>
  <w:style w:type="paragraph" w:customStyle="1" w:styleId="32">
    <w:name w:val="Название3"/>
    <w:basedOn w:val="a"/>
    <w:rsid w:val="001F1B0E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3">
    <w:name w:val="Указатель3"/>
    <w:basedOn w:val="a"/>
    <w:rsid w:val="001F1B0E"/>
    <w:pPr>
      <w:suppressLineNumbers/>
    </w:pPr>
    <w:rPr>
      <w:rFonts w:ascii="Arial" w:hAnsi="Arial" w:cs="Lucida Sans"/>
    </w:rPr>
  </w:style>
  <w:style w:type="paragraph" w:customStyle="1" w:styleId="24">
    <w:name w:val="Название2"/>
    <w:basedOn w:val="a"/>
    <w:rsid w:val="001F1B0E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25">
    <w:name w:val="Указатель2"/>
    <w:basedOn w:val="a"/>
    <w:rsid w:val="001F1B0E"/>
    <w:pPr>
      <w:suppressLineNumbers/>
    </w:pPr>
    <w:rPr>
      <w:rFonts w:ascii="Arial" w:hAnsi="Arial" w:cs="Lucida Sans"/>
    </w:rPr>
  </w:style>
  <w:style w:type="paragraph" w:customStyle="1" w:styleId="13">
    <w:name w:val="Название1"/>
    <w:basedOn w:val="a"/>
    <w:rsid w:val="001F1B0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4">
    <w:name w:val="Указатель1"/>
    <w:basedOn w:val="a"/>
    <w:rsid w:val="001F1B0E"/>
    <w:pPr>
      <w:suppressLineNumbers/>
    </w:pPr>
    <w:rPr>
      <w:rFonts w:cs="Lucida Sans"/>
    </w:rPr>
  </w:style>
  <w:style w:type="paragraph" w:styleId="aff">
    <w:name w:val="Body Text Indent"/>
    <w:basedOn w:val="a"/>
    <w:link w:val="aff0"/>
    <w:rsid w:val="001F1B0E"/>
    <w:pPr>
      <w:widowControl/>
      <w:autoSpaceDE/>
      <w:ind w:firstLine="540"/>
      <w:jc w:val="both"/>
    </w:pPr>
    <w:rPr>
      <w:bCs/>
      <w:iCs/>
      <w:sz w:val="24"/>
      <w:szCs w:val="24"/>
    </w:rPr>
  </w:style>
  <w:style w:type="character" w:customStyle="1" w:styleId="aff0">
    <w:name w:val="Основной текст с отступом Знак"/>
    <w:basedOn w:val="a0"/>
    <w:link w:val="aff"/>
    <w:rsid w:val="001F1B0E"/>
    <w:rPr>
      <w:rFonts w:ascii="Times New Roman" w:eastAsia="Times New Roman" w:hAnsi="Times New Roman" w:cs="Times New Roman"/>
      <w:bCs/>
      <w:iCs/>
      <w:sz w:val="24"/>
      <w:szCs w:val="24"/>
      <w:lang w:val="ru-RU" w:eastAsia="ar-SA" w:bidi="ar-SA"/>
    </w:rPr>
  </w:style>
  <w:style w:type="paragraph" w:styleId="aff1">
    <w:name w:val="header"/>
    <w:basedOn w:val="a"/>
    <w:link w:val="aff2"/>
    <w:rsid w:val="001F1B0E"/>
    <w:pPr>
      <w:widowControl/>
      <w:tabs>
        <w:tab w:val="center" w:pos="4677"/>
        <w:tab w:val="right" w:pos="9355"/>
      </w:tabs>
      <w:autoSpaceDE/>
    </w:pPr>
    <w:rPr>
      <w:sz w:val="24"/>
      <w:szCs w:val="24"/>
    </w:rPr>
  </w:style>
  <w:style w:type="character" w:customStyle="1" w:styleId="aff2">
    <w:name w:val="Верхний колонтитул Знак"/>
    <w:basedOn w:val="a0"/>
    <w:link w:val="aff1"/>
    <w:rsid w:val="001F1B0E"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styleId="aff3">
    <w:name w:val="footer"/>
    <w:basedOn w:val="a"/>
    <w:link w:val="aff4"/>
    <w:rsid w:val="001F1B0E"/>
    <w:pPr>
      <w:widowControl/>
      <w:tabs>
        <w:tab w:val="center" w:pos="4677"/>
        <w:tab w:val="right" w:pos="9355"/>
      </w:tabs>
      <w:autoSpaceDE/>
    </w:pPr>
    <w:rPr>
      <w:sz w:val="24"/>
      <w:szCs w:val="24"/>
    </w:rPr>
  </w:style>
  <w:style w:type="character" w:customStyle="1" w:styleId="aff4">
    <w:name w:val="Нижний колонтитул Знак"/>
    <w:basedOn w:val="a0"/>
    <w:link w:val="aff3"/>
    <w:rsid w:val="001F1B0E"/>
    <w:rPr>
      <w:rFonts w:ascii="Times New Roman" w:eastAsia="Times New Roman" w:hAnsi="Times New Roman" w:cs="Times New Roman"/>
      <w:sz w:val="24"/>
      <w:szCs w:val="24"/>
      <w:lang w:val="ru-RU" w:eastAsia="ar-SA" w:bidi="ar-SA"/>
    </w:rPr>
  </w:style>
  <w:style w:type="paragraph" w:customStyle="1" w:styleId="aff5">
    <w:name w:val="Содержимое таблицы"/>
    <w:basedOn w:val="a"/>
    <w:rsid w:val="001F1B0E"/>
    <w:pPr>
      <w:suppressLineNumbers/>
    </w:pPr>
  </w:style>
  <w:style w:type="paragraph" w:customStyle="1" w:styleId="aff6">
    <w:name w:val="Заголовок таблицы"/>
    <w:basedOn w:val="aff5"/>
    <w:rsid w:val="001F1B0E"/>
    <w:pPr>
      <w:jc w:val="center"/>
    </w:pPr>
    <w:rPr>
      <w:b/>
      <w:bCs/>
    </w:rPr>
  </w:style>
  <w:style w:type="paragraph" w:styleId="aff7">
    <w:name w:val="Balloon Text"/>
    <w:basedOn w:val="a"/>
    <w:link w:val="15"/>
    <w:rsid w:val="001F1B0E"/>
    <w:rPr>
      <w:rFonts w:ascii="Tahoma" w:hAnsi="Tahoma"/>
      <w:sz w:val="16"/>
      <w:szCs w:val="16"/>
    </w:rPr>
  </w:style>
  <w:style w:type="character" w:customStyle="1" w:styleId="15">
    <w:name w:val="Текст выноски Знак1"/>
    <w:basedOn w:val="a0"/>
    <w:link w:val="aff7"/>
    <w:rsid w:val="001F1B0E"/>
    <w:rPr>
      <w:rFonts w:ascii="Tahoma" w:eastAsia="Times New Roman" w:hAnsi="Tahoma" w:cs="Times New Roman"/>
      <w:sz w:val="16"/>
      <w:szCs w:val="16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1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Эркер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24</Pages>
  <Words>4853</Words>
  <Characters>27664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Школа</cp:lastModifiedBy>
  <cp:revision>12</cp:revision>
  <dcterms:created xsi:type="dcterms:W3CDTF">2019-10-30T16:55:00Z</dcterms:created>
  <dcterms:modified xsi:type="dcterms:W3CDTF">2026-09-11T09:32:00Z</dcterms:modified>
</cp:coreProperties>
</file>